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B5030" w:rsidRDefault="006C0596" w:rsidP="006C0596">
      <w:pPr>
        <w:widowControl w:val="0"/>
        <w:spacing w:line="240" w:lineRule="auto"/>
        <w:contextualSpacing/>
        <w:jc w:val="right"/>
        <w:rPr>
          <w:rFonts w:ascii="Times New Roman" w:hAnsi="Times New Roman" w:cs="Times New Roman"/>
          <w:sz w:val="20"/>
          <w:szCs w:val="20"/>
        </w:rPr>
      </w:pPr>
      <w:r w:rsidRPr="002B5030">
        <w:rPr>
          <w:rFonts w:ascii="Times New Roman" w:hAnsi="Times New Roman" w:cs="Times New Roman"/>
          <w:sz w:val="20"/>
          <w:szCs w:val="20"/>
        </w:rPr>
        <w:t>Приложение 3</w:t>
      </w:r>
    </w:p>
    <w:p w:rsidR="006C0596" w:rsidRPr="002B5030" w:rsidRDefault="006C0596" w:rsidP="006C0596">
      <w:pPr>
        <w:widowControl w:val="0"/>
        <w:spacing w:line="240" w:lineRule="auto"/>
        <w:contextualSpacing/>
        <w:jc w:val="center"/>
        <w:rPr>
          <w:rFonts w:ascii="Times New Roman" w:hAnsi="Times New Roman" w:cs="Times New Roman"/>
          <w:sz w:val="20"/>
          <w:szCs w:val="20"/>
        </w:rPr>
      </w:pPr>
    </w:p>
    <w:p w:rsidR="006C0596" w:rsidRPr="002B5030" w:rsidRDefault="006C0596" w:rsidP="006C0596">
      <w:pPr>
        <w:widowControl w:val="0"/>
        <w:spacing w:line="240" w:lineRule="auto"/>
        <w:contextualSpacing/>
        <w:jc w:val="center"/>
        <w:rPr>
          <w:rFonts w:ascii="Times New Roman" w:hAnsi="Times New Roman" w:cs="Times New Roman"/>
          <w:b/>
          <w:sz w:val="20"/>
          <w:szCs w:val="20"/>
        </w:rPr>
      </w:pPr>
      <w:r w:rsidRPr="002B5030">
        <w:rPr>
          <w:rFonts w:ascii="Times New Roman" w:hAnsi="Times New Roman" w:cs="Times New Roman"/>
          <w:b/>
          <w:sz w:val="20"/>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2B5030" w:rsidRDefault="006C0596" w:rsidP="006C0596">
      <w:pPr>
        <w:widowControl w:val="0"/>
        <w:spacing w:line="240" w:lineRule="auto"/>
        <w:contextualSpacing/>
        <w:jc w:val="center"/>
        <w:rPr>
          <w:rFonts w:ascii="Times New Roman" w:hAnsi="Times New Roman" w:cs="Times New Roman"/>
          <w:b/>
          <w:sz w:val="20"/>
          <w:szCs w:val="20"/>
        </w:rPr>
      </w:pPr>
      <w:r w:rsidRPr="002B5030">
        <w:rPr>
          <w:rFonts w:ascii="Times New Roman" w:hAnsi="Times New Roman" w:cs="Times New Roman"/>
          <w:b/>
          <w:bCs/>
          <w:sz w:val="20"/>
          <w:szCs w:val="20"/>
        </w:rPr>
        <w:t xml:space="preserve"> </w:t>
      </w:r>
      <w:r w:rsidRPr="002B5030">
        <w:rPr>
          <w:rFonts w:ascii="Times New Roman" w:hAnsi="Times New Roman" w:cs="Times New Roman"/>
          <w:b/>
          <w:sz w:val="20"/>
          <w:szCs w:val="20"/>
        </w:rPr>
        <w:t>Критерии рассмотрения и оценки заявок участников</w:t>
      </w:r>
    </w:p>
    <w:p w:rsidR="006C0596" w:rsidRPr="002B5030" w:rsidRDefault="006C0596" w:rsidP="006C0596">
      <w:pPr>
        <w:widowControl w:val="0"/>
        <w:spacing w:line="240" w:lineRule="auto"/>
        <w:contextualSpacing/>
        <w:jc w:val="right"/>
        <w:rPr>
          <w:rFonts w:ascii="Times New Roman" w:hAnsi="Times New Roman" w:cs="Times New Roman"/>
          <w:sz w:val="20"/>
          <w:szCs w:val="20"/>
        </w:rPr>
      </w:pPr>
    </w:p>
    <w:tbl>
      <w:tblPr>
        <w:tblStyle w:val="a3"/>
        <w:tblW w:w="4899" w:type="pct"/>
        <w:tblCellMar>
          <w:top w:w="57" w:type="dxa"/>
          <w:bottom w:w="57" w:type="dxa"/>
        </w:tblCellMar>
        <w:tblLook w:val="04A0" w:firstRow="1" w:lastRow="0" w:firstColumn="1" w:lastColumn="0" w:noHBand="0" w:noVBand="1"/>
      </w:tblPr>
      <w:tblGrid>
        <w:gridCol w:w="445"/>
        <w:gridCol w:w="1931"/>
        <w:gridCol w:w="1375"/>
        <w:gridCol w:w="3452"/>
        <w:gridCol w:w="2358"/>
        <w:gridCol w:w="1878"/>
        <w:gridCol w:w="3440"/>
      </w:tblGrid>
      <w:tr w:rsidR="008E352E" w:rsidRPr="001F35A6" w:rsidTr="007B0229">
        <w:trPr>
          <w:cantSplit/>
          <w:trHeight w:val="1062"/>
          <w:tblHeader/>
        </w:trPr>
        <w:tc>
          <w:tcPr>
            <w:tcW w:w="150"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w:t>
            </w:r>
          </w:p>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п/п</w:t>
            </w:r>
          </w:p>
        </w:tc>
        <w:tc>
          <w:tcPr>
            <w:tcW w:w="649"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Критерий/подкритерий</w:t>
            </w:r>
          </w:p>
        </w:tc>
        <w:tc>
          <w:tcPr>
            <w:tcW w:w="462"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Применяемость (отборочный/</w:t>
            </w:r>
          </w:p>
          <w:p w:rsidR="008E352E" w:rsidRPr="001F35A6" w:rsidRDefault="008E352E" w:rsidP="008E352E">
            <w:pPr>
              <w:widowControl w:val="0"/>
              <w:spacing w:after="0"/>
              <w:jc w:val="center"/>
              <w:rPr>
                <w:rFonts w:ascii="Times New Roman" w:hAnsi="Times New Roman" w:cs="Times New Roman"/>
                <w:b/>
                <w:sz w:val="16"/>
                <w:szCs w:val="16"/>
                <w:lang w:val="en-US"/>
              </w:rPr>
            </w:pPr>
            <w:r w:rsidRPr="001F35A6">
              <w:rPr>
                <w:rFonts w:ascii="Times New Roman" w:hAnsi="Times New Roman" w:cs="Times New Roman"/>
                <w:b/>
                <w:sz w:val="16"/>
                <w:szCs w:val="16"/>
              </w:rPr>
              <w:t>Оценочный</w:t>
            </w:r>
            <w:r w:rsidRPr="001F35A6">
              <w:rPr>
                <w:rFonts w:ascii="Times New Roman" w:hAnsi="Times New Roman" w:cs="Times New Roman"/>
                <w:b/>
                <w:sz w:val="16"/>
                <w:szCs w:val="16"/>
                <w:lang w:val="en-US"/>
              </w:rPr>
              <w:t>/</w:t>
            </w:r>
          </w:p>
          <w:p w:rsidR="008E352E" w:rsidRPr="001F35A6" w:rsidRDefault="008E352E" w:rsidP="008E352E">
            <w:pPr>
              <w:widowControl w:val="0"/>
              <w:spacing w:after="0"/>
              <w:jc w:val="center"/>
              <w:rPr>
                <w:rFonts w:ascii="Times New Roman" w:hAnsi="Times New Roman" w:cs="Times New Roman"/>
                <w:b/>
                <w:sz w:val="16"/>
                <w:szCs w:val="16"/>
              </w:rPr>
            </w:pPr>
            <w:proofErr w:type="spellStart"/>
            <w:r w:rsidRPr="001F35A6">
              <w:rPr>
                <w:rFonts w:ascii="Times New Roman" w:hAnsi="Times New Roman" w:cs="Times New Roman"/>
                <w:b/>
                <w:sz w:val="16"/>
                <w:szCs w:val="16"/>
              </w:rPr>
              <w:t>справочно</w:t>
            </w:r>
            <w:proofErr w:type="spellEnd"/>
            <w:r w:rsidRPr="001F35A6">
              <w:rPr>
                <w:rFonts w:ascii="Times New Roman" w:hAnsi="Times New Roman" w:cs="Times New Roman"/>
                <w:b/>
                <w:sz w:val="16"/>
                <w:szCs w:val="16"/>
              </w:rPr>
              <w:t>)</w:t>
            </w:r>
          </w:p>
        </w:tc>
        <w:tc>
          <w:tcPr>
            <w:tcW w:w="1160"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Документ, содержащий сведения для рассмотрения и оценки по критерию.</w:t>
            </w:r>
          </w:p>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Требования к оформлению документа</w:t>
            </w:r>
          </w:p>
        </w:tc>
        <w:tc>
          <w:tcPr>
            <w:tcW w:w="792" w:type="pct"/>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Кем предоставляется</w:t>
            </w:r>
          </w:p>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документ</w:t>
            </w:r>
          </w:p>
        </w:tc>
        <w:tc>
          <w:tcPr>
            <w:tcW w:w="631"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Сведения, проверяемые в документе</w:t>
            </w:r>
          </w:p>
        </w:tc>
        <w:tc>
          <w:tcPr>
            <w:tcW w:w="1156" w:type="pct"/>
            <w:vAlign w:val="center"/>
          </w:tcPr>
          <w:p w:rsidR="008E352E" w:rsidRPr="001F35A6" w:rsidRDefault="008E352E" w:rsidP="008E352E">
            <w:pPr>
              <w:widowControl w:val="0"/>
              <w:spacing w:after="0"/>
              <w:jc w:val="center"/>
              <w:rPr>
                <w:rFonts w:ascii="Times New Roman" w:hAnsi="Times New Roman" w:cs="Times New Roman"/>
                <w:b/>
                <w:sz w:val="16"/>
                <w:szCs w:val="16"/>
              </w:rPr>
            </w:pPr>
            <w:r w:rsidRPr="001F35A6">
              <w:rPr>
                <w:rFonts w:ascii="Times New Roman" w:hAnsi="Times New Roman" w:cs="Times New Roman"/>
                <w:b/>
                <w:sz w:val="16"/>
                <w:szCs w:val="16"/>
              </w:rPr>
              <w:t>Параметры признания несоответствия заявки установленному требованию, либо несоответствия документа установленным требованиям</w:t>
            </w:r>
          </w:p>
        </w:tc>
      </w:tr>
      <w:tr w:rsidR="008E352E" w:rsidRPr="001F35A6" w:rsidTr="007B0229">
        <w:tc>
          <w:tcPr>
            <w:tcW w:w="150" w:type="pct"/>
            <w:vAlign w:val="center"/>
          </w:tcPr>
          <w:p w:rsidR="008E352E" w:rsidRPr="001F35A6" w:rsidRDefault="008E352E" w:rsidP="008E352E">
            <w:pPr>
              <w:pStyle w:val="FTN12"/>
              <w:spacing w:line="240" w:lineRule="auto"/>
              <w:rPr>
                <w:sz w:val="16"/>
                <w:szCs w:val="16"/>
              </w:rPr>
            </w:pPr>
          </w:p>
        </w:tc>
        <w:tc>
          <w:tcPr>
            <w:tcW w:w="649"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hAnsi="Times New Roman" w:cs="Times New Roman"/>
                <w:sz w:val="16"/>
                <w:szCs w:val="16"/>
              </w:rPr>
              <w:t>Полномочия лица подписавшего заявку</w:t>
            </w:r>
          </w:p>
        </w:tc>
        <w:tc>
          <w:tcPr>
            <w:tcW w:w="462" w:type="pct"/>
            <w:vAlign w:val="center"/>
          </w:tcPr>
          <w:p w:rsidR="008E352E" w:rsidRPr="001F35A6" w:rsidRDefault="008E352E" w:rsidP="008E352E">
            <w:pPr>
              <w:widowControl w:val="0"/>
              <w:spacing w:after="0"/>
              <w:jc w:val="center"/>
              <w:rPr>
                <w:rFonts w:ascii="Times New Roman" w:hAnsi="Times New Roman" w:cs="Times New Roman"/>
                <w:sz w:val="16"/>
                <w:szCs w:val="16"/>
              </w:rPr>
            </w:pPr>
            <w:r w:rsidRPr="001F35A6">
              <w:rPr>
                <w:rFonts w:ascii="Times New Roman" w:hAnsi="Times New Roman" w:cs="Times New Roman"/>
                <w:sz w:val="16"/>
                <w:szCs w:val="16"/>
              </w:rPr>
              <w:t xml:space="preserve">отборочный </w:t>
            </w:r>
          </w:p>
        </w:tc>
        <w:tc>
          <w:tcPr>
            <w:tcW w:w="1160" w:type="pct"/>
            <w:vAlign w:val="center"/>
          </w:tcPr>
          <w:p w:rsidR="008E352E" w:rsidRPr="001F35A6" w:rsidRDefault="008E352E" w:rsidP="008E352E">
            <w:pPr>
              <w:widowControl w:val="0"/>
              <w:spacing w:after="0"/>
              <w:rPr>
                <w:rFonts w:ascii="Times New Roman" w:hAnsi="Times New Roman" w:cs="Times New Roman"/>
                <w:sz w:val="16"/>
                <w:szCs w:val="16"/>
              </w:rPr>
            </w:pPr>
            <w:r w:rsidRPr="001F35A6">
              <w:rPr>
                <w:rFonts w:ascii="Times New Roman" w:eastAsia="Arial Unicode MS" w:hAnsi="Times New Roman" w:cs="Times New Roman"/>
                <w:sz w:val="16"/>
                <w:szCs w:val="16"/>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92" w:type="pct"/>
          </w:tcPr>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Участник/ член коллективного участника</w:t>
            </w:r>
          </w:p>
        </w:tc>
        <w:tc>
          <w:tcPr>
            <w:tcW w:w="631"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Правоспособность лица, подписывающего договор; необходимость одобрения крупных сделок</w:t>
            </w:r>
          </w:p>
        </w:tc>
        <w:tc>
          <w:tcPr>
            <w:tcW w:w="1156"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hAnsi="Times New Roman" w:cs="Times New Roman"/>
                <w:sz w:val="16"/>
                <w:szCs w:val="16"/>
              </w:rPr>
              <w:t>Отсутствие полномочий на подписание заявки и/или договора у лица, подписавшего заявку</w:t>
            </w:r>
          </w:p>
        </w:tc>
      </w:tr>
      <w:tr w:rsidR="008E352E" w:rsidRPr="001F35A6" w:rsidTr="007B0229">
        <w:tc>
          <w:tcPr>
            <w:tcW w:w="150" w:type="pct"/>
            <w:vAlign w:val="center"/>
          </w:tcPr>
          <w:p w:rsidR="008E352E" w:rsidRPr="001F35A6" w:rsidRDefault="008E352E" w:rsidP="008E352E">
            <w:pPr>
              <w:pStyle w:val="FTN12"/>
              <w:spacing w:line="240" w:lineRule="auto"/>
              <w:rPr>
                <w:sz w:val="16"/>
                <w:szCs w:val="16"/>
              </w:rPr>
            </w:pPr>
          </w:p>
        </w:tc>
        <w:tc>
          <w:tcPr>
            <w:tcW w:w="649"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hAnsi="Times New Roman" w:cs="Times New Roman"/>
                <w:sz w:val="16"/>
                <w:szCs w:val="16"/>
              </w:rPr>
              <w:t>Наличие разрешительных документов, в случаях предусмотренных законодательством</w:t>
            </w:r>
          </w:p>
        </w:tc>
        <w:tc>
          <w:tcPr>
            <w:tcW w:w="462" w:type="pct"/>
            <w:vAlign w:val="center"/>
          </w:tcPr>
          <w:p w:rsidR="008E352E" w:rsidRPr="001F35A6" w:rsidRDefault="008E352E" w:rsidP="008E352E">
            <w:pPr>
              <w:widowControl w:val="0"/>
              <w:spacing w:after="0"/>
              <w:jc w:val="center"/>
              <w:rPr>
                <w:rFonts w:ascii="Times New Roman" w:hAnsi="Times New Roman" w:cs="Times New Roman"/>
                <w:sz w:val="16"/>
                <w:szCs w:val="16"/>
              </w:rPr>
            </w:pPr>
            <w:r w:rsidRPr="001F35A6">
              <w:rPr>
                <w:rFonts w:ascii="Times New Roman" w:hAnsi="Times New Roman" w:cs="Times New Roman"/>
                <w:sz w:val="16"/>
                <w:szCs w:val="16"/>
              </w:rPr>
              <w:t xml:space="preserve">отборочный </w:t>
            </w:r>
          </w:p>
        </w:tc>
        <w:tc>
          <w:tcPr>
            <w:tcW w:w="1160" w:type="pct"/>
            <w:vAlign w:val="center"/>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Копии разрешительных документов, включая приложения с указанием разрешенных видов деятельности, подтверждающих право участника на выполнение работ/оказание услуг:</w:t>
            </w:r>
            <w:r w:rsidRPr="001F35A6">
              <w:rPr>
                <w:sz w:val="16"/>
                <w:szCs w:val="16"/>
              </w:rPr>
              <w:t xml:space="preserve"> </w:t>
            </w:r>
            <w:r w:rsidRPr="001F35A6">
              <w:rPr>
                <w:rFonts w:ascii="Times New Roman" w:eastAsia="Arial Unicode MS" w:hAnsi="Times New Roman" w:cs="Times New Roman"/>
                <w:sz w:val="16"/>
                <w:szCs w:val="16"/>
              </w:rPr>
              <w:t>действующая лицензию на право страхования по соответствующему виду страхования</w:t>
            </w:r>
          </w:p>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 xml:space="preserve"> </w:t>
            </w:r>
          </w:p>
        </w:tc>
        <w:tc>
          <w:tcPr>
            <w:tcW w:w="792" w:type="pct"/>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Участник</w:t>
            </w:r>
            <w:r w:rsidRPr="001F35A6">
              <w:rPr>
                <w:rFonts w:ascii="Times New Roman" w:eastAsia="Arial Unicode MS" w:hAnsi="Times New Roman" w:cs="Times New Roman"/>
                <w:sz w:val="16"/>
                <w:szCs w:val="16"/>
                <w:lang w:val="en-US"/>
              </w:rPr>
              <w:t xml:space="preserve">/ </w:t>
            </w:r>
            <w:r w:rsidRPr="001F35A6">
              <w:rPr>
                <w:rFonts w:ascii="Times New Roman" w:eastAsia="Arial Unicode MS" w:hAnsi="Times New Roman" w:cs="Times New Roman"/>
                <w:sz w:val="16"/>
                <w:szCs w:val="16"/>
              </w:rPr>
              <w:t>член коллективного участника</w:t>
            </w:r>
          </w:p>
        </w:tc>
        <w:tc>
          <w:tcPr>
            <w:tcW w:w="631" w:type="pct"/>
            <w:vAlign w:val="center"/>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Дата выдачи и дата действия разрешительного документа</w:t>
            </w:r>
          </w:p>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Виды деятельности, на которые выданы разрешительные документы</w:t>
            </w:r>
            <w:r w:rsidRPr="001F35A6">
              <w:rPr>
                <w:rFonts w:ascii="Times New Roman" w:hAnsi="Times New Roman" w:cs="Times New Roman"/>
                <w:sz w:val="16"/>
                <w:szCs w:val="16"/>
              </w:rPr>
              <w:t xml:space="preserve"> </w:t>
            </w:r>
          </w:p>
          <w:p w:rsidR="008E352E" w:rsidRPr="001F35A6" w:rsidRDefault="008E352E" w:rsidP="008E352E">
            <w:pPr>
              <w:widowControl w:val="0"/>
              <w:spacing w:after="0"/>
              <w:jc w:val="both"/>
              <w:rPr>
                <w:rFonts w:ascii="Times New Roman" w:eastAsia="Arial Unicode MS" w:hAnsi="Times New Roman" w:cs="Times New Roman"/>
                <w:sz w:val="16"/>
                <w:szCs w:val="16"/>
              </w:rPr>
            </w:pPr>
          </w:p>
        </w:tc>
        <w:tc>
          <w:tcPr>
            <w:tcW w:w="1156" w:type="pct"/>
            <w:vAlign w:val="center"/>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Срок действия разрешающего документа истек</w:t>
            </w:r>
            <w:r w:rsidRPr="001F35A6">
              <w:rPr>
                <w:rFonts w:ascii="Times New Roman" w:hAnsi="Times New Roman" w:cs="Times New Roman"/>
                <w:sz w:val="16"/>
                <w:szCs w:val="16"/>
              </w:rPr>
              <w:t xml:space="preserve"> или не соответствует требованиям законодательства</w:t>
            </w:r>
          </w:p>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Не соответствие видов деятельности, на которые выдан разрешительный документ предмету договора.</w:t>
            </w:r>
            <w:r w:rsidRPr="001F35A6">
              <w:rPr>
                <w:rFonts w:ascii="Times New Roman" w:hAnsi="Times New Roman" w:cs="Times New Roman"/>
                <w:sz w:val="16"/>
                <w:szCs w:val="16"/>
              </w:rPr>
              <w:t xml:space="preserve"> </w:t>
            </w:r>
          </w:p>
        </w:tc>
      </w:tr>
      <w:tr w:rsidR="008E352E" w:rsidRPr="001F35A6" w:rsidTr="007B0229">
        <w:tc>
          <w:tcPr>
            <w:tcW w:w="150" w:type="pct"/>
            <w:vAlign w:val="center"/>
          </w:tcPr>
          <w:p w:rsidR="008E352E" w:rsidRPr="001F35A6" w:rsidRDefault="008E352E" w:rsidP="008E352E">
            <w:pPr>
              <w:pStyle w:val="FTN12"/>
              <w:spacing w:line="240" w:lineRule="auto"/>
              <w:rPr>
                <w:sz w:val="16"/>
                <w:szCs w:val="16"/>
              </w:rPr>
            </w:pPr>
          </w:p>
        </w:tc>
        <w:tc>
          <w:tcPr>
            <w:tcW w:w="649" w:type="pct"/>
            <w:vAlign w:val="center"/>
          </w:tcPr>
          <w:p w:rsidR="008E352E" w:rsidRPr="001F35A6" w:rsidRDefault="008E352E" w:rsidP="008E352E">
            <w:pPr>
              <w:widowControl w:val="0"/>
              <w:spacing w:after="0"/>
              <w:rPr>
                <w:rFonts w:ascii="Times New Roman" w:hAnsi="Times New Roman" w:cs="Times New Roman"/>
                <w:sz w:val="16"/>
                <w:szCs w:val="16"/>
              </w:rPr>
            </w:pPr>
            <w:r w:rsidRPr="001F35A6">
              <w:rPr>
                <w:rFonts w:ascii="Times New Roman" w:hAnsi="Times New Roman" w:cs="Times New Roman"/>
                <w:bCs/>
                <w:sz w:val="16"/>
                <w:szCs w:val="16"/>
              </w:rPr>
              <w:t xml:space="preserve">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w:t>
            </w:r>
            <w:r w:rsidRPr="001F35A6">
              <w:rPr>
                <w:rFonts w:ascii="Times New Roman" w:hAnsi="Times New Roman" w:cs="Times New Roman"/>
                <w:bCs/>
                <w:sz w:val="16"/>
                <w:szCs w:val="16"/>
              </w:rPr>
              <w:lastRenderedPageBreak/>
              <w:t>участника поставок, работ, услуг</w:t>
            </w:r>
          </w:p>
        </w:tc>
        <w:tc>
          <w:tcPr>
            <w:tcW w:w="462" w:type="pct"/>
            <w:vAlign w:val="center"/>
          </w:tcPr>
          <w:p w:rsidR="008E352E" w:rsidRPr="001F35A6" w:rsidRDefault="008E352E" w:rsidP="008E352E">
            <w:pPr>
              <w:widowControl w:val="0"/>
              <w:spacing w:after="0"/>
              <w:rPr>
                <w:rFonts w:ascii="Times New Roman" w:hAnsi="Times New Roman" w:cs="Times New Roman"/>
                <w:sz w:val="16"/>
                <w:szCs w:val="16"/>
              </w:rPr>
            </w:pPr>
            <w:r w:rsidRPr="001F35A6">
              <w:rPr>
                <w:rFonts w:ascii="Times New Roman" w:hAnsi="Times New Roman" w:cs="Times New Roman"/>
                <w:sz w:val="16"/>
                <w:szCs w:val="16"/>
              </w:rPr>
              <w:lastRenderedPageBreak/>
              <w:t>отборочный</w:t>
            </w:r>
          </w:p>
        </w:tc>
        <w:tc>
          <w:tcPr>
            <w:tcW w:w="1160" w:type="pct"/>
            <w:vAlign w:val="center"/>
          </w:tcPr>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Соглашение между членами коллективного участника</w:t>
            </w:r>
            <w:r w:rsidRPr="001F35A6">
              <w:rPr>
                <w:sz w:val="16"/>
                <w:szCs w:val="16"/>
              </w:rPr>
              <w:t xml:space="preserve"> </w:t>
            </w:r>
            <w:r w:rsidRPr="001F35A6">
              <w:rPr>
                <w:rFonts w:ascii="Times New Roman" w:hAnsi="Times New Roman" w:cs="Times New Roman"/>
                <w:bCs/>
                <w:sz w:val="16"/>
                <w:szCs w:val="16"/>
              </w:rPr>
              <w:t>соответствующее нормам Гражданского кодекса Российской Федерации, и отвечающее следующим требованиям:</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 xml:space="preserve">б) в соглашении должно быть приведено распределение объемов, не превышающие в совокупности 100% на всех членов </w:t>
            </w:r>
            <w:r w:rsidRPr="001F35A6">
              <w:rPr>
                <w:rFonts w:ascii="Times New Roman" w:hAnsi="Times New Roman" w:cs="Times New Roman"/>
                <w:bCs/>
                <w:sz w:val="16"/>
                <w:szCs w:val="16"/>
              </w:rPr>
              <w:lastRenderedPageBreak/>
              <w:t>коллективного участника, стоимости и сроков выполнения работ/услуг/поставок между членами коллективного участника;</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8E352E" w:rsidRPr="001F35A6" w:rsidRDefault="008E352E" w:rsidP="008E352E">
            <w:pPr>
              <w:widowControl w:val="0"/>
              <w:spacing w:after="0" w:line="240" w:lineRule="auto"/>
              <w:rPr>
                <w:rFonts w:ascii="Times New Roman" w:hAnsi="Times New Roman" w:cs="Times New Roman"/>
                <w:bCs/>
                <w:sz w:val="16"/>
                <w:szCs w:val="16"/>
              </w:rPr>
            </w:pPr>
            <w:r w:rsidRPr="001F35A6">
              <w:rPr>
                <w:rFonts w:ascii="Times New Roman" w:hAnsi="Times New Roman" w:cs="Times New Roman"/>
                <w:bCs/>
                <w:sz w:val="16"/>
                <w:szCs w:val="16"/>
              </w:rPr>
              <w:t>е) срок действия соглашения должен быть не менее, чем срок действия договора.</w:t>
            </w:r>
          </w:p>
          <w:p w:rsidR="008E352E" w:rsidRPr="001F35A6" w:rsidRDefault="008E352E" w:rsidP="008E352E">
            <w:pPr>
              <w:widowControl w:val="0"/>
              <w:spacing w:after="0" w:line="240" w:lineRule="auto"/>
              <w:rPr>
                <w:rFonts w:ascii="Times New Roman" w:eastAsia="Arial Unicode MS" w:hAnsi="Times New Roman" w:cs="Times New Roman"/>
                <w:sz w:val="16"/>
                <w:szCs w:val="16"/>
              </w:rPr>
            </w:pPr>
            <w:r w:rsidRPr="001F35A6">
              <w:rPr>
                <w:rFonts w:ascii="Times New Roman" w:hAnsi="Times New Roman" w:cs="Times New Roman"/>
                <w:bCs/>
                <w:sz w:val="16"/>
                <w:szCs w:val="16"/>
              </w:rPr>
              <w:t xml:space="preserve">Сведения о распределении объемов </w:t>
            </w:r>
            <w:r w:rsidRPr="001F35A6">
              <w:rPr>
                <w:rFonts w:ascii="Times New Roman" w:hAnsi="Times New Roman" w:cs="Times New Roman"/>
                <w:sz w:val="16"/>
                <w:szCs w:val="16"/>
              </w:rPr>
              <w:t>поставок, работ (услуг)</w:t>
            </w:r>
            <w:r w:rsidRPr="001F35A6">
              <w:rPr>
                <w:rFonts w:ascii="Times New Roman" w:hAnsi="Times New Roman" w:cs="Times New Roman"/>
                <w:bCs/>
                <w:sz w:val="16"/>
                <w:szCs w:val="16"/>
              </w:rPr>
              <w:t xml:space="preserve"> между членами коллективного участника </w:t>
            </w:r>
            <w:r w:rsidRPr="001F35A6">
              <w:rPr>
                <w:rFonts w:ascii="Times New Roman" w:hAnsi="Times New Roman" w:cs="Times New Roman"/>
                <w:sz w:val="16"/>
                <w:szCs w:val="16"/>
              </w:rPr>
              <w:t>по форме 13, установленной в Закупочной документации</w:t>
            </w:r>
          </w:p>
        </w:tc>
        <w:tc>
          <w:tcPr>
            <w:tcW w:w="792" w:type="pct"/>
          </w:tcPr>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lastRenderedPageBreak/>
              <w:t>Участник</w:t>
            </w:r>
            <w:r w:rsidRPr="001F35A6">
              <w:rPr>
                <w:rFonts w:ascii="Times New Roman" w:eastAsia="Arial Unicode MS" w:hAnsi="Times New Roman" w:cs="Times New Roman"/>
                <w:sz w:val="16"/>
                <w:szCs w:val="16"/>
                <w:lang w:val="en-US"/>
              </w:rPr>
              <w:t xml:space="preserve">/ </w:t>
            </w:r>
            <w:r w:rsidRPr="001F35A6">
              <w:rPr>
                <w:rFonts w:ascii="Times New Roman" w:eastAsia="Arial Unicode MS" w:hAnsi="Times New Roman" w:cs="Times New Roman"/>
                <w:sz w:val="16"/>
                <w:szCs w:val="16"/>
              </w:rPr>
              <w:t>член коллективного участника</w:t>
            </w:r>
          </w:p>
        </w:tc>
        <w:tc>
          <w:tcPr>
            <w:tcW w:w="631" w:type="pct"/>
            <w:vAlign w:val="center"/>
          </w:tcPr>
          <w:p w:rsidR="008E352E" w:rsidRPr="001F35A6" w:rsidRDefault="008E352E" w:rsidP="008E352E">
            <w:pPr>
              <w:widowControl w:val="0"/>
              <w:spacing w:after="0"/>
              <w:rPr>
                <w:rFonts w:ascii="Times New Roman" w:hAnsi="Times New Roman" w:cs="Times New Roman"/>
                <w:bCs/>
                <w:sz w:val="16"/>
                <w:szCs w:val="16"/>
              </w:rPr>
            </w:pPr>
            <w:r w:rsidRPr="001F35A6">
              <w:rPr>
                <w:rFonts w:ascii="Times New Roman" w:eastAsia="Arial Unicode MS" w:hAnsi="Times New Roman" w:cs="Times New Roman"/>
                <w:sz w:val="16"/>
                <w:szCs w:val="16"/>
              </w:rPr>
              <w:t xml:space="preserve">Наличие </w:t>
            </w:r>
            <w:r w:rsidRPr="001F35A6">
              <w:rPr>
                <w:rFonts w:ascii="Times New Roman" w:hAnsi="Times New Roman" w:cs="Times New Roman"/>
                <w:bCs/>
                <w:sz w:val="16"/>
                <w:szCs w:val="16"/>
              </w:rPr>
              <w:t xml:space="preserve">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w:t>
            </w:r>
            <w:r w:rsidRPr="001F35A6">
              <w:rPr>
                <w:rFonts w:ascii="Times New Roman" w:hAnsi="Times New Roman" w:cs="Times New Roman"/>
                <w:bCs/>
                <w:sz w:val="16"/>
                <w:szCs w:val="16"/>
              </w:rPr>
              <w:lastRenderedPageBreak/>
              <w:t>исполнения договора</w:t>
            </w:r>
          </w:p>
          <w:p w:rsidR="008E352E" w:rsidRPr="001F35A6" w:rsidRDefault="008E352E" w:rsidP="008E352E">
            <w:pPr>
              <w:widowControl w:val="0"/>
              <w:spacing w:after="0"/>
              <w:rPr>
                <w:rFonts w:ascii="Times New Roman" w:hAnsi="Times New Roman" w:cs="Times New Roman"/>
                <w:bCs/>
                <w:sz w:val="16"/>
                <w:szCs w:val="16"/>
              </w:rPr>
            </w:pPr>
            <w:r w:rsidRPr="001F35A6">
              <w:rPr>
                <w:rFonts w:ascii="Times New Roman" w:hAnsi="Times New Roman" w:cs="Times New Roman"/>
                <w:bCs/>
                <w:sz w:val="16"/>
                <w:szCs w:val="16"/>
              </w:rPr>
              <w:t>Соответствие соглашения требованиям документации о закупке</w:t>
            </w:r>
          </w:p>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hAnsi="Times New Roman" w:cs="Times New Roman"/>
                <w:bCs/>
                <w:sz w:val="16"/>
                <w:szCs w:val="16"/>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1156" w:type="pct"/>
            <w:vAlign w:val="center"/>
          </w:tcPr>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lastRenderedPageBreak/>
              <w:t>Несоответствие оформления либо содержания соглашения требованиям, установленным в документации о закупке</w:t>
            </w:r>
          </w:p>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Несоответствие членов коллективного участника требованиям к участникам закупки, установленным документацией о закупке</w:t>
            </w:r>
          </w:p>
          <w:p w:rsidR="008E352E" w:rsidRPr="001F35A6" w:rsidRDefault="008E352E" w:rsidP="008E352E">
            <w:pPr>
              <w:widowControl w:val="0"/>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 xml:space="preserve">Несоответствие распределения объемов выполнения </w:t>
            </w:r>
            <w:r w:rsidRPr="001F35A6">
              <w:rPr>
                <w:rFonts w:ascii="Times New Roman" w:eastAsia="Arial Unicode MS" w:hAnsi="Times New Roman" w:cs="Times New Roman"/>
                <w:bCs/>
                <w:sz w:val="16"/>
                <w:szCs w:val="16"/>
              </w:rPr>
              <w:t>работ/услуг/поставок требованиям</w:t>
            </w:r>
            <w:r w:rsidRPr="001F35A6">
              <w:rPr>
                <w:rFonts w:ascii="Times New Roman" w:eastAsia="Arial Unicode MS" w:hAnsi="Times New Roman" w:cs="Times New Roman"/>
                <w:sz w:val="16"/>
                <w:szCs w:val="16"/>
              </w:rPr>
              <w:t>, установленным документацией о закупке</w:t>
            </w:r>
          </w:p>
        </w:tc>
      </w:tr>
      <w:tr w:rsidR="007B0229" w:rsidRPr="001F35A6" w:rsidTr="007B0229">
        <w:tc>
          <w:tcPr>
            <w:tcW w:w="150" w:type="pct"/>
            <w:vAlign w:val="center"/>
          </w:tcPr>
          <w:p w:rsidR="007B0229" w:rsidRPr="001F35A6" w:rsidRDefault="007B0229" w:rsidP="007B0229">
            <w:pPr>
              <w:pStyle w:val="FTN12"/>
              <w:spacing w:line="240" w:lineRule="auto"/>
              <w:rPr>
                <w:sz w:val="16"/>
                <w:szCs w:val="16"/>
              </w:rPr>
            </w:pPr>
          </w:p>
        </w:tc>
        <w:tc>
          <w:tcPr>
            <w:tcW w:w="649" w:type="pct"/>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 xml:space="preserve">Отсутствие процесса </w:t>
            </w:r>
            <w:r w:rsidRPr="00AD469B">
              <w:rPr>
                <w:rFonts w:ascii="Times New Roman" w:eastAsia="Arial Unicode MS" w:hAnsi="Times New Roman" w:cs="Times New Roman"/>
                <w:sz w:val="16"/>
                <w:szCs w:val="16"/>
              </w:rPr>
              <w:t>ликвидации, банкротства, внешнего управления</w:t>
            </w:r>
          </w:p>
        </w:tc>
        <w:tc>
          <w:tcPr>
            <w:tcW w:w="462" w:type="pct"/>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 xml:space="preserve">отборочный </w:t>
            </w:r>
          </w:p>
        </w:tc>
        <w:tc>
          <w:tcPr>
            <w:tcW w:w="1160" w:type="pct"/>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7B0229" w:rsidRPr="00AD469B" w:rsidRDefault="007B0229" w:rsidP="007B0229">
            <w:pPr>
              <w:widowControl w:val="0"/>
              <w:rPr>
                <w:rFonts w:ascii="Times New Roman" w:hAnsi="Times New Roman" w:cs="Times New Roman"/>
                <w:sz w:val="16"/>
                <w:szCs w:val="16"/>
              </w:rPr>
            </w:pPr>
          </w:p>
        </w:tc>
        <w:tc>
          <w:tcPr>
            <w:tcW w:w="792" w:type="pct"/>
          </w:tcPr>
          <w:p w:rsidR="007B0229" w:rsidRPr="00AD469B" w:rsidRDefault="007B0229" w:rsidP="007B0229">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lastRenderedPageBreak/>
              <w:t>Участник / член коллективного участника</w:t>
            </w:r>
          </w:p>
        </w:tc>
        <w:tc>
          <w:tcPr>
            <w:tcW w:w="631" w:type="pct"/>
            <w:vAlign w:val="center"/>
          </w:tcPr>
          <w:p w:rsidR="007B0229" w:rsidRPr="00AD469B" w:rsidRDefault="007B0229" w:rsidP="007B0229">
            <w:pPr>
              <w:widowControl w:val="0"/>
              <w:spacing w:after="0" w:line="240" w:lineRule="auto"/>
              <w:rPr>
                <w:rFonts w:ascii="Times New Roman" w:hAnsi="Times New Roman" w:cs="Times New Roman"/>
                <w:sz w:val="16"/>
                <w:szCs w:val="16"/>
              </w:rPr>
            </w:pPr>
            <w:r w:rsidRPr="00AD469B">
              <w:rPr>
                <w:rFonts w:ascii="Times New Roman" w:eastAsia="Arial Unicode MS" w:hAnsi="Times New Roman" w:cs="Times New Roman"/>
                <w:sz w:val="16"/>
                <w:szCs w:val="16"/>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1156" w:type="pct"/>
          </w:tcPr>
          <w:p w:rsidR="007B0229" w:rsidRPr="00AD469B" w:rsidRDefault="007B0229" w:rsidP="009727E8">
            <w:pPr>
              <w:pStyle w:val="a7"/>
              <w:widowControl w:val="0"/>
              <w:numPr>
                <w:ilvl w:val="0"/>
                <w:numId w:val="2"/>
              </w:numPr>
              <w:ind w:left="79" w:firstLine="0"/>
              <w:contextualSpacing/>
              <w:jc w:val="both"/>
              <w:rPr>
                <w:rFonts w:ascii="Times New Roman" w:eastAsia="Arial Unicode MS" w:hAnsi="Times New Roman"/>
                <w:color w:val="000000" w:themeColor="text1"/>
                <w:sz w:val="16"/>
                <w:szCs w:val="16"/>
              </w:rPr>
            </w:pPr>
            <w:r w:rsidRPr="00AD469B">
              <w:rPr>
                <w:rFonts w:ascii="Times New Roman" w:eastAsia="Arial Unicode MS" w:hAnsi="Times New Roman"/>
                <w:b/>
                <w:color w:val="000000" w:themeColor="text1"/>
                <w:sz w:val="16"/>
                <w:szCs w:val="16"/>
              </w:rPr>
              <w:t>Наличие сведений о нахождении участника в стадии ликвидации, банкротства, внешнего управления,</w:t>
            </w:r>
            <w:r w:rsidRPr="00AD469B">
              <w:rPr>
                <w:rFonts w:ascii="Times New Roman" w:eastAsia="Arial Unicode MS" w:hAnsi="Times New Roman"/>
                <w:color w:val="000000" w:themeColor="text1"/>
                <w:sz w:val="16"/>
                <w:szCs w:val="16"/>
              </w:rPr>
              <w:t xml:space="preserve"> наличии иных ограничений правоспособности.</w:t>
            </w:r>
          </w:p>
          <w:p w:rsidR="007B0229" w:rsidRPr="00AD469B" w:rsidRDefault="007B0229" w:rsidP="009727E8">
            <w:pPr>
              <w:pStyle w:val="a7"/>
              <w:widowControl w:val="0"/>
              <w:numPr>
                <w:ilvl w:val="0"/>
                <w:numId w:val="2"/>
              </w:numPr>
              <w:ind w:left="79" w:hanging="8"/>
              <w:contextualSpacing/>
              <w:rPr>
                <w:rFonts w:ascii="Times New Roman" w:eastAsia="Arial Unicode MS" w:hAnsi="Times New Roman"/>
                <w:color w:val="000000" w:themeColor="text1"/>
                <w:sz w:val="16"/>
                <w:szCs w:val="16"/>
              </w:rPr>
            </w:pPr>
            <w:r w:rsidRPr="00AD469B">
              <w:rPr>
                <w:rFonts w:ascii="Times New Roman" w:eastAsia="Arial Unicode MS" w:hAnsi="Times New Roman"/>
                <w:b/>
                <w:color w:val="000000" w:themeColor="text1"/>
                <w:sz w:val="16"/>
                <w:szCs w:val="16"/>
              </w:rPr>
              <w:t>Предоставление выписки в форме электронного документа, с несоблюдением требований</w:t>
            </w:r>
            <w:r w:rsidRPr="00AD469B">
              <w:rPr>
                <w:rFonts w:ascii="Times New Roman" w:eastAsia="Arial Unicode MS" w:hAnsi="Times New Roman"/>
                <w:color w:val="000000" w:themeColor="text1"/>
                <w:sz w:val="16"/>
                <w:szCs w:val="16"/>
              </w:rPr>
              <w:t xml:space="preserve"> к подписанию документа </w:t>
            </w:r>
            <w:r w:rsidRPr="00AD469B">
              <w:rPr>
                <w:rFonts w:ascii="Times New Roman" w:hAnsi="Times New Roman"/>
                <w:color w:val="000000" w:themeColor="text1"/>
                <w:sz w:val="16"/>
                <w:szCs w:val="16"/>
              </w:rPr>
              <w:t>усиленной квалифицированной электронной подписью налогового органа в порядке, установленном действующим законодательством РФ.</w:t>
            </w:r>
          </w:p>
          <w:p w:rsidR="007B0229" w:rsidRPr="00AD469B" w:rsidRDefault="007B0229" w:rsidP="009727E8">
            <w:pPr>
              <w:pStyle w:val="a7"/>
              <w:widowControl w:val="0"/>
              <w:numPr>
                <w:ilvl w:val="0"/>
                <w:numId w:val="2"/>
              </w:numPr>
              <w:ind w:left="79" w:hanging="8"/>
              <w:contextualSpacing/>
              <w:rPr>
                <w:rFonts w:ascii="Times New Roman" w:eastAsia="Arial Unicode MS" w:hAnsi="Times New Roman"/>
                <w:b/>
                <w:color w:val="000000" w:themeColor="text1"/>
                <w:sz w:val="16"/>
                <w:szCs w:val="16"/>
              </w:rPr>
            </w:pPr>
            <w:r w:rsidRPr="00AD469B">
              <w:rPr>
                <w:rFonts w:ascii="Times New Roman" w:eastAsia="Arial Unicode MS" w:hAnsi="Times New Roman"/>
                <w:b/>
                <w:color w:val="000000" w:themeColor="text1"/>
                <w:sz w:val="16"/>
                <w:szCs w:val="16"/>
              </w:rPr>
              <w:t>Срок выдачи документа не соответствует требованиям документации о закупке (нарушен/просрочен).</w:t>
            </w:r>
          </w:p>
          <w:p w:rsidR="007B0229" w:rsidRPr="00AD469B" w:rsidRDefault="007B0229" w:rsidP="009727E8">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AD469B">
              <w:rPr>
                <w:rFonts w:ascii="Times New Roman" w:eastAsia="Times New Roman" w:hAnsi="Times New Roman" w:cs="Times New Roman"/>
                <w:color w:val="000000" w:themeColor="text1"/>
                <w:sz w:val="16"/>
                <w:szCs w:val="16"/>
                <w:lang w:eastAsia="ru-RU"/>
              </w:rPr>
              <w:t>артотеке арбитражных дел (</w:t>
            </w:r>
            <w:hyperlink r:id="rId7" w:tgtFrame="_blank" w:history="1">
              <w:r w:rsidRPr="00AD469B">
                <w:rPr>
                  <w:rFonts w:ascii="Times New Roman" w:eastAsia="Times New Roman" w:hAnsi="Times New Roman" w:cs="Times New Roman"/>
                  <w:color w:val="000000" w:themeColor="text1"/>
                  <w:sz w:val="16"/>
                  <w:szCs w:val="16"/>
                  <w:bdr w:val="none" w:sz="0" w:space="0" w:color="auto" w:frame="1"/>
                  <w:lang w:eastAsia="ru-RU"/>
                </w:rPr>
                <w:t>kad.arbitr.ru</w:t>
              </w:r>
            </w:hyperlink>
            <w:r w:rsidRPr="00AD469B">
              <w:rPr>
                <w:rFonts w:ascii="Times New Roman" w:eastAsia="Times New Roman" w:hAnsi="Times New Roman" w:cs="Times New Roman"/>
                <w:color w:val="000000" w:themeColor="text1"/>
                <w:sz w:val="16"/>
                <w:szCs w:val="16"/>
                <w:lang w:eastAsia="ru-RU"/>
              </w:rPr>
              <w:t xml:space="preserve">), Единому </w:t>
            </w:r>
            <w:r w:rsidRPr="00AD469B">
              <w:rPr>
                <w:rFonts w:ascii="Times New Roman" w:eastAsia="Times New Roman" w:hAnsi="Times New Roman" w:cs="Times New Roman"/>
                <w:color w:val="000000" w:themeColor="text1"/>
                <w:sz w:val="16"/>
                <w:szCs w:val="16"/>
                <w:lang w:eastAsia="ru-RU"/>
              </w:rPr>
              <w:lastRenderedPageBreak/>
              <w:t>федеральному реестру сведений о банкротстве (</w:t>
            </w:r>
            <w:hyperlink r:id="rId8" w:tgtFrame="_blank" w:history="1">
              <w:r w:rsidRPr="00AD469B">
                <w:rPr>
                  <w:rFonts w:ascii="Times New Roman" w:eastAsia="Times New Roman" w:hAnsi="Times New Roman" w:cs="Times New Roman"/>
                  <w:color w:val="000000" w:themeColor="text1"/>
                  <w:sz w:val="16"/>
                  <w:szCs w:val="16"/>
                  <w:bdr w:val="none" w:sz="0" w:space="0" w:color="auto" w:frame="1"/>
                  <w:lang w:eastAsia="ru-RU"/>
                </w:rPr>
                <w:t>bankrot.fedresurs.ru</w:t>
              </w:r>
            </w:hyperlink>
            <w:r w:rsidRPr="00AD469B">
              <w:rPr>
                <w:rFonts w:ascii="Times New Roman" w:eastAsia="Times New Roman" w:hAnsi="Times New Roman" w:cs="Times New Roman"/>
                <w:color w:val="000000" w:themeColor="text1"/>
                <w:sz w:val="16"/>
                <w:szCs w:val="16"/>
                <w:lang w:eastAsia="ru-RU"/>
              </w:rPr>
              <w:t>).</w:t>
            </w:r>
          </w:p>
        </w:tc>
      </w:tr>
      <w:tr w:rsidR="007B0229" w:rsidRPr="001F35A6" w:rsidTr="007B0229">
        <w:tc>
          <w:tcPr>
            <w:tcW w:w="150" w:type="pct"/>
            <w:vAlign w:val="center"/>
          </w:tcPr>
          <w:p w:rsidR="007B0229" w:rsidRPr="001F35A6" w:rsidRDefault="007B0229" w:rsidP="007B0229">
            <w:pPr>
              <w:pStyle w:val="FTN12"/>
              <w:spacing w:line="240" w:lineRule="auto"/>
              <w:rPr>
                <w:sz w:val="16"/>
                <w:szCs w:val="16"/>
              </w:rPr>
            </w:pPr>
          </w:p>
        </w:tc>
        <w:tc>
          <w:tcPr>
            <w:tcW w:w="649" w:type="pct"/>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Отсутствие в реестрах недобросовестных поставщиков в соответствии с действующим законодательством</w:t>
            </w:r>
          </w:p>
        </w:tc>
        <w:tc>
          <w:tcPr>
            <w:tcW w:w="462" w:type="pct"/>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 xml:space="preserve">отборочный </w:t>
            </w:r>
          </w:p>
        </w:tc>
        <w:tc>
          <w:tcPr>
            <w:tcW w:w="1160" w:type="pct"/>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Документ не требуется</w:t>
            </w:r>
          </w:p>
        </w:tc>
        <w:tc>
          <w:tcPr>
            <w:tcW w:w="792" w:type="pct"/>
          </w:tcPr>
          <w:p w:rsidR="007B0229" w:rsidRPr="00AD469B" w:rsidRDefault="007B0229" w:rsidP="007B0229">
            <w:pPr>
              <w:widowControl w:val="0"/>
              <w:rPr>
                <w:rFonts w:ascii="Times New Roman" w:hAnsi="Times New Roman" w:cs="Times New Roman"/>
                <w:sz w:val="16"/>
                <w:szCs w:val="16"/>
              </w:rPr>
            </w:pPr>
            <w:r w:rsidRPr="00AD469B">
              <w:rPr>
                <w:rFonts w:ascii="Times New Roman" w:eastAsia="Arial Unicode MS" w:hAnsi="Times New Roman" w:cs="Times New Roman"/>
                <w:sz w:val="16"/>
                <w:szCs w:val="16"/>
              </w:rPr>
              <w:t>Участник / член коллективного участника</w:t>
            </w:r>
          </w:p>
        </w:tc>
        <w:tc>
          <w:tcPr>
            <w:tcW w:w="631" w:type="pct"/>
            <w:vAlign w:val="center"/>
          </w:tcPr>
          <w:p w:rsidR="007B0229" w:rsidRPr="00AD469B" w:rsidRDefault="007B0229" w:rsidP="007B0229">
            <w:pPr>
              <w:widowControl w:val="0"/>
              <w:spacing w:after="0" w:line="240" w:lineRule="auto"/>
              <w:rPr>
                <w:rFonts w:ascii="Times New Roman" w:eastAsia="Arial Unicode MS" w:hAnsi="Times New Roman" w:cs="Times New Roman"/>
                <w:sz w:val="16"/>
                <w:szCs w:val="16"/>
              </w:rPr>
            </w:pPr>
            <w:r w:rsidRPr="00AD469B">
              <w:rPr>
                <w:rFonts w:ascii="Times New Roman" w:hAnsi="Times New Roman" w:cs="Times New Roman"/>
                <w:sz w:val="16"/>
                <w:szCs w:val="16"/>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1156" w:type="pct"/>
          </w:tcPr>
          <w:p w:rsidR="007B0229" w:rsidRPr="00AD469B" w:rsidRDefault="007B0229" w:rsidP="007B0229">
            <w:pPr>
              <w:widowControl w:val="0"/>
              <w:spacing w:after="0" w:line="240" w:lineRule="auto"/>
              <w:rPr>
                <w:rFonts w:ascii="Times New Roman" w:eastAsia="Arial Unicode MS" w:hAnsi="Times New Roman" w:cs="Times New Roman"/>
                <w:b/>
                <w:color w:val="000000" w:themeColor="text1"/>
                <w:sz w:val="16"/>
                <w:szCs w:val="16"/>
              </w:rPr>
            </w:pPr>
            <w:r w:rsidRPr="00AD469B">
              <w:rPr>
                <w:rFonts w:ascii="Times New Roman" w:eastAsia="Arial Unicode MS" w:hAnsi="Times New Roman" w:cs="Times New Roman"/>
                <w:b/>
                <w:color w:val="000000" w:themeColor="text1"/>
                <w:sz w:val="16"/>
                <w:szCs w:val="16"/>
              </w:rPr>
              <w:t>Наличие сведения об участнике закупки (</w:t>
            </w:r>
            <w:r w:rsidRPr="00AD469B">
              <w:rPr>
                <w:rFonts w:ascii="Times New Roman" w:hAnsi="Times New Roman" w:cs="Times New Roman"/>
                <w:bCs/>
                <w:color w:val="000000" w:themeColor="text1"/>
                <w:sz w:val="16"/>
                <w:szCs w:val="16"/>
              </w:rPr>
              <w:t>субподрядчике (соисполнитель/субпоставщик)</w:t>
            </w:r>
            <w:r w:rsidRPr="00AD469B">
              <w:rPr>
                <w:rFonts w:ascii="Times New Roman" w:eastAsia="Arial Unicode MS" w:hAnsi="Times New Roman" w:cs="Times New Roman"/>
                <w:color w:val="000000" w:themeColor="text1"/>
                <w:sz w:val="16"/>
                <w:szCs w:val="16"/>
              </w:rPr>
              <w:t xml:space="preserve"> / члене коллективного участника)</w:t>
            </w:r>
            <w:r w:rsidRPr="00AD469B">
              <w:rPr>
                <w:rFonts w:ascii="Times New Roman" w:eastAsia="Arial Unicode MS" w:hAnsi="Times New Roman" w:cs="Times New Roman"/>
                <w:b/>
                <w:color w:val="000000" w:themeColor="text1"/>
                <w:sz w:val="16"/>
                <w:szCs w:val="16"/>
              </w:rPr>
              <w:t xml:space="preserve"> в реестрах недобросовестных поставщиков</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hAnsi="Times New Roman" w:cs="Times New Roman"/>
                <w:color w:val="000000" w:themeColor="text1"/>
                <w:sz w:val="16"/>
                <w:szCs w:val="16"/>
              </w:rPr>
              <w:t>Проверка осуществляется на основании открытых данных соответствующих реестров</w:t>
            </w:r>
            <w:r w:rsidRPr="00AD469B">
              <w:rPr>
                <w:rFonts w:ascii="Times New Roman" w:eastAsia="Arial Unicode MS" w:hAnsi="Times New Roman" w:cs="Times New Roman"/>
                <w:color w:val="000000" w:themeColor="text1"/>
                <w:sz w:val="16"/>
                <w:szCs w:val="16"/>
              </w:rPr>
              <w:t>.</w:t>
            </w:r>
          </w:p>
          <w:p w:rsidR="007B0229" w:rsidRPr="00AD469B" w:rsidRDefault="007B0229" w:rsidP="007B0229">
            <w:pPr>
              <w:widowControl w:val="0"/>
              <w:spacing w:after="0" w:line="240" w:lineRule="auto"/>
              <w:rPr>
                <w:rFonts w:ascii="Times New Roman" w:eastAsia="Arial Unicode MS" w:hAnsi="Times New Roman" w:cs="Times New Roman"/>
                <w:sz w:val="16"/>
                <w:szCs w:val="16"/>
              </w:rPr>
            </w:pPr>
            <w:r w:rsidRPr="00AD469B">
              <w:rPr>
                <w:rFonts w:ascii="Times New Roman" w:eastAsia="Arial Unicode MS" w:hAnsi="Times New Roman" w:cs="Times New Roman"/>
                <w:b/>
                <w:color w:val="000000" w:themeColor="text1"/>
                <w:sz w:val="16"/>
                <w:szCs w:val="16"/>
              </w:rPr>
              <w:t>http://zakupki.gov.ru/epz.</w:t>
            </w:r>
          </w:p>
        </w:tc>
      </w:tr>
      <w:tr w:rsidR="007B0229" w:rsidRPr="001F35A6" w:rsidTr="007B0229">
        <w:tc>
          <w:tcPr>
            <w:tcW w:w="150" w:type="pct"/>
            <w:vAlign w:val="center"/>
          </w:tcPr>
          <w:p w:rsidR="007B0229" w:rsidRPr="001F35A6" w:rsidRDefault="007B0229" w:rsidP="007B0229">
            <w:pPr>
              <w:pStyle w:val="FTN12"/>
              <w:spacing w:line="240" w:lineRule="auto"/>
              <w:rPr>
                <w:sz w:val="16"/>
                <w:szCs w:val="16"/>
              </w:rPr>
            </w:pPr>
          </w:p>
        </w:tc>
        <w:tc>
          <w:tcPr>
            <w:tcW w:w="649" w:type="pct"/>
            <w:vAlign w:val="center"/>
          </w:tcPr>
          <w:p w:rsidR="007B0229" w:rsidRPr="00AD469B" w:rsidRDefault="007B0229" w:rsidP="007B0229">
            <w:pPr>
              <w:widowControl w:val="0"/>
              <w:jc w:val="both"/>
              <w:rPr>
                <w:rFonts w:ascii="Times New Roman" w:hAnsi="Times New Roman" w:cs="Times New Roman"/>
                <w:sz w:val="16"/>
                <w:szCs w:val="16"/>
              </w:rPr>
            </w:pPr>
            <w:r w:rsidRPr="00AD469B">
              <w:rPr>
                <w:rFonts w:ascii="Times New Roman" w:eastAsia="Arial Unicode MS" w:hAnsi="Times New Roman" w:cs="Times New Roman"/>
                <w:sz w:val="16"/>
                <w:szCs w:val="16"/>
              </w:rPr>
              <w:t>Отсутствие задолженностей по налоговым и иным платежам в бюджет</w:t>
            </w:r>
          </w:p>
        </w:tc>
        <w:tc>
          <w:tcPr>
            <w:tcW w:w="462" w:type="pct"/>
            <w:vAlign w:val="center"/>
          </w:tcPr>
          <w:p w:rsidR="007B0229" w:rsidRPr="00AD469B" w:rsidRDefault="007B0229" w:rsidP="007B0229">
            <w:pPr>
              <w:widowControl w:val="0"/>
              <w:jc w:val="center"/>
              <w:rPr>
                <w:rFonts w:ascii="Times New Roman" w:hAnsi="Times New Roman" w:cs="Times New Roman"/>
                <w:sz w:val="16"/>
                <w:szCs w:val="16"/>
              </w:rPr>
            </w:pPr>
            <w:r w:rsidRPr="00AD469B">
              <w:rPr>
                <w:rFonts w:ascii="Times New Roman" w:hAnsi="Times New Roman" w:cs="Times New Roman"/>
                <w:sz w:val="16"/>
                <w:szCs w:val="16"/>
              </w:rPr>
              <w:t xml:space="preserve">отборочный </w:t>
            </w:r>
          </w:p>
        </w:tc>
        <w:tc>
          <w:tcPr>
            <w:tcW w:w="1160" w:type="pct"/>
            <w:vAlign w:val="center"/>
          </w:tcPr>
          <w:p w:rsidR="007B0229" w:rsidRPr="00AD469B" w:rsidRDefault="007B0229" w:rsidP="007B0229">
            <w:pPr>
              <w:rPr>
                <w:rFonts w:ascii="Times New Roman" w:hAnsi="Times New Roman" w:cs="Times New Roman"/>
                <w:sz w:val="16"/>
                <w:szCs w:val="16"/>
              </w:rPr>
            </w:pPr>
            <w:r w:rsidRPr="00AD469B">
              <w:rPr>
                <w:rFonts w:ascii="Times New Roman" w:hAnsi="Times New Roman" w:cs="Times New Roman"/>
                <w:sz w:val="16"/>
                <w:szCs w:val="16"/>
              </w:rPr>
              <w:t>- 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 xml:space="preserve">Бухгалтерский баланс страховщика за 9 мес. </w:t>
            </w:r>
            <w:r w:rsidRPr="00AD469B">
              <w:rPr>
                <w:rFonts w:ascii="Times New Roman" w:hAnsi="Times New Roman" w:cs="Times New Roman"/>
                <w:sz w:val="16"/>
                <w:szCs w:val="16"/>
              </w:rPr>
              <w:lastRenderedPageBreak/>
              <w:t>2018 года с отметками налогового органа или с документами, подтверждающими факт отправки в налоговый орган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tc>
        <w:tc>
          <w:tcPr>
            <w:tcW w:w="792" w:type="pct"/>
          </w:tcPr>
          <w:p w:rsidR="007B0229" w:rsidRPr="00AD469B" w:rsidRDefault="007B0229" w:rsidP="007B0229">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lastRenderedPageBreak/>
              <w:t>Участник / член коллективного участника</w:t>
            </w:r>
          </w:p>
        </w:tc>
        <w:tc>
          <w:tcPr>
            <w:tcW w:w="631" w:type="pct"/>
            <w:vAlign w:val="center"/>
          </w:tcPr>
          <w:p w:rsidR="007B0229" w:rsidRPr="00AD469B" w:rsidRDefault="007B0229" w:rsidP="007B0229">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Наличие и объем задолженности по платежам в бюджет</w:t>
            </w:r>
          </w:p>
        </w:tc>
        <w:tc>
          <w:tcPr>
            <w:tcW w:w="1156" w:type="pct"/>
            <w:vAlign w:val="center"/>
          </w:tcPr>
          <w:p w:rsidR="007B0229" w:rsidRPr="00AD469B" w:rsidRDefault="007B0229" w:rsidP="007B0229">
            <w:pPr>
              <w:pStyle w:val="a7"/>
              <w:widowControl w:val="0"/>
              <w:numPr>
                <w:ilvl w:val="0"/>
                <w:numId w:val="3"/>
              </w:numPr>
              <w:ind w:left="0" w:firstLine="0"/>
              <w:contextualSpacing/>
              <w:rPr>
                <w:rFonts w:ascii="Times New Roman" w:eastAsia="Arial Unicode MS" w:hAnsi="Times New Roman"/>
                <w:color w:val="000000" w:themeColor="text1"/>
                <w:sz w:val="16"/>
                <w:szCs w:val="16"/>
              </w:rPr>
            </w:pPr>
            <w:r w:rsidRPr="00AD469B">
              <w:rPr>
                <w:rFonts w:ascii="Times New Roman" w:eastAsia="Arial Unicode MS" w:hAnsi="Times New Roman"/>
                <w:b/>
                <w:color w:val="000000" w:themeColor="text1"/>
                <w:sz w:val="16"/>
                <w:szCs w:val="16"/>
              </w:rPr>
              <w:t xml:space="preserve">Наличие </w:t>
            </w:r>
            <w:r w:rsidRPr="00AD469B">
              <w:rPr>
                <w:rFonts w:ascii="Times New Roman" w:hAnsi="Times New Roman"/>
                <w:b/>
                <w:color w:val="000000" w:themeColor="text1"/>
                <w:sz w:val="16"/>
                <w:szCs w:val="16"/>
              </w:rPr>
              <w:t>недоимки по налогам, сборам, задолженности по иным</w:t>
            </w:r>
            <w:r w:rsidRPr="00AD469B">
              <w:rPr>
                <w:rFonts w:ascii="Times New Roman" w:hAnsi="Times New Roman"/>
                <w:color w:val="000000" w:themeColor="text1"/>
                <w:sz w:val="16"/>
                <w:szCs w:val="16"/>
              </w:rPr>
              <w:t xml:space="preserve">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AD469B">
              <w:rPr>
                <w:rStyle w:val="a6"/>
                <w:rFonts w:ascii="Times New Roman" w:hAnsi="Times New Roman"/>
                <w:color w:val="000000" w:themeColor="text1"/>
                <w:sz w:val="16"/>
                <w:szCs w:val="16"/>
              </w:rPr>
              <w:t>законодательством</w:t>
            </w:r>
            <w:r w:rsidRPr="00AD469B">
              <w:rPr>
                <w:rFonts w:ascii="Times New Roman" w:hAnsi="Times New Roman"/>
                <w:color w:val="000000" w:themeColor="text1"/>
                <w:sz w:val="16"/>
                <w:szCs w:val="16"/>
              </w:rPr>
              <w:t xml:space="preserve"> Российской Федерации о налогах и сборах) за </w:t>
            </w:r>
            <w:r w:rsidRPr="00AD469B">
              <w:rPr>
                <w:rFonts w:ascii="Times New Roman" w:hAnsi="Times New Roman"/>
                <w:b/>
                <w:color w:val="000000" w:themeColor="text1"/>
                <w:sz w:val="16"/>
                <w:szCs w:val="16"/>
              </w:rPr>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B0229" w:rsidRPr="00AD469B" w:rsidRDefault="007B0229" w:rsidP="007B0229">
            <w:pPr>
              <w:pStyle w:val="a7"/>
              <w:widowControl w:val="0"/>
              <w:numPr>
                <w:ilvl w:val="0"/>
                <w:numId w:val="3"/>
              </w:numPr>
              <w:ind w:left="0" w:firstLine="0"/>
              <w:contextualSpacing/>
              <w:rPr>
                <w:rFonts w:ascii="Times New Roman" w:eastAsia="Arial Unicode MS" w:hAnsi="Times New Roman"/>
                <w:b/>
                <w:color w:val="000000" w:themeColor="text1"/>
                <w:sz w:val="16"/>
                <w:szCs w:val="16"/>
              </w:rPr>
            </w:pPr>
            <w:r w:rsidRPr="00AD469B">
              <w:rPr>
                <w:rFonts w:ascii="Times New Roman" w:eastAsia="Arial Unicode MS" w:hAnsi="Times New Roman"/>
                <w:b/>
                <w:color w:val="000000" w:themeColor="text1"/>
                <w:sz w:val="16"/>
                <w:szCs w:val="16"/>
              </w:rPr>
              <w:t xml:space="preserve">Несоответствие даты и срока действительности документа, либо не предоставление документа </w:t>
            </w:r>
          </w:p>
          <w:p w:rsidR="007B0229" w:rsidRPr="00AD469B" w:rsidRDefault="007B0229" w:rsidP="007B0229">
            <w:pPr>
              <w:widowControl w:val="0"/>
              <w:jc w:val="both"/>
              <w:rPr>
                <w:rFonts w:ascii="Times New Roman" w:eastAsia="Arial Unicode MS" w:hAnsi="Times New Roman" w:cs="Times New Roman"/>
                <w:b/>
                <w:color w:val="000000" w:themeColor="text1"/>
                <w:sz w:val="16"/>
                <w:szCs w:val="16"/>
              </w:rPr>
            </w:pPr>
            <w:r w:rsidRPr="00AD469B">
              <w:rPr>
                <w:rFonts w:ascii="Times New Roman" w:eastAsia="Arial Unicode MS" w:hAnsi="Times New Roman"/>
                <w:b/>
                <w:color w:val="000000" w:themeColor="text1"/>
                <w:sz w:val="16"/>
                <w:szCs w:val="16"/>
              </w:rPr>
              <w:t xml:space="preserve"> </w:t>
            </w:r>
          </w:p>
        </w:tc>
      </w:tr>
      <w:tr w:rsidR="007B0229" w:rsidRPr="001F35A6" w:rsidTr="007B0229">
        <w:tc>
          <w:tcPr>
            <w:tcW w:w="150" w:type="pct"/>
            <w:vAlign w:val="center"/>
          </w:tcPr>
          <w:p w:rsidR="007B0229" w:rsidRPr="001F35A6" w:rsidRDefault="007B0229" w:rsidP="007B0229">
            <w:pPr>
              <w:pStyle w:val="FTN12"/>
              <w:spacing w:line="240" w:lineRule="auto"/>
              <w:rPr>
                <w:sz w:val="16"/>
                <w:szCs w:val="16"/>
              </w:rPr>
            </w:pPr>
          </w:p>
        </w:tc>
        <w:tc>
          <w:tcPr>
            <w:tcW w:w="649" w:type="pct"/>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Деловая репутация участника</w:t>
            </w:r>
          </w:p>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Отсутствие за последние 24 месяца до даты размещения извещения о закупке, фактов одностороннего отказа АО «</w:t>
            </w:r>
            <w:proofErr w:type="spellStart"/>
            <w:r w:rsidRPr="00AD469B">
              <w:rPr>
                <w:rFonts w:ascii="Times New Roman" w:hAnsi="Times New Roman" w:cs="Times New Roman"/>
                <w:sz w:val="16"/>
                <w:szCs w:val="16"/>
              </w:rPr>
              <w:t>Тюменьэнерго</w:t>
            </w:r>
            <w:proofErr w:type="spellEnd"/>
            <w:r w:rsidRPr="00AD469B">
              <w:rPr>
                <w:rFonts w:ascii="Times New Roman" w:hAnsi="Times New Roman" w:cs="Times New Roman"/>
                <w:sz w:val="16"/>
                <w:szCs w:val="16"/>
              </w:rPr>
              <w:t>» от исполнения заключенного(</w:t>
            </w:r>
            <w:proofErr w:type="spellStart"/>
            <w:r w:rsidRPr="00AD469B">
              <w:rPr>
                <w:rFonts w:ascii="Times New Roman" w:hAnsi="Times New Roman" w:cs="Times New Roman"/>
                <w:sz w:val="16"/>
                <w:szCs w:val="16"/>
              </w:rPr>
              <w:t>ых</w:t>
            </w:r>
            <w:proofErr w:type="spellEnd"/>
            <w:r w:rsidRPr="00AD469B">
              <w:rPr>
                <w:rFonts w:ascii="Times New Roman" w:hAnsi="Times New Roman" w:cs="Times New Roman"/>
                <w:sz w:val="16"/>
                <w:szCs w:val="16"/>
              </w:rPr>
              <w:t>) с Участником закупки аналогичных предмету закупки договора(</w:t>
            </w:r>
            <w:proofErr w:type="spellStart"/>
            <w:r w:rsidRPr="00AD469B">
              <w:rPr>
                <w:rFonts w:ascii="Times New Roman" w:hAnsi="Times New Roman" w:cs="Times New Roman"/>
                <w:sz w:val="16"/>
                <w:szCs w:val="16"/>
              </w:rPr>
              <w:t>ов</w:t>
            </w:r>
            <w:proofErr w:type="spellEnd"/>
            <w:r w:rsidRPr="00AD469B">
              <w:rPr>
                <w:rFonts w:ascii="Times New Roman" w:hAnsi="Times New Roman" w:cs="Times New Roman"/>
                <w:sz w:val="16"/>
                <w:szCs w:val="16"/>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w:t>
            </w:r>
            <w:r w:rsidRPr="00AD469B">
              <w:rPr>
                <w:rFonts w:ascii="Times New Roman" w:hAnsi="Times New Roman" w:cs="Times New Roman"/>
                <w:sz w:val="16"/>
                <w:szCs w:val="16"/>
              </w:rPr>
              <w:lastRenderedPageBreak/>
              <w:t>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AD469B">
              <w:rPr>
                <w:rFonts w:ascii="Times New Roman" w:hAnsi="Times New Roman" w:cs="Times New Roman"/>
                <w:sz w:val="16"/>
                <w:szCs w:val="16"/>
              </w:rPr>
              <w:t>Тюменьэнерго</w:t>
            </w:r>
            <w:proofErr w:type="spellEnd"/>
            <w:r w:rsidRPr="00AD469B">
              <w:rPr>
                <w:rFonts w:ascii="Times New Roman" w:hAnsi="Times New Roman" w:cs="Times New Roman"/>
                <w:sz w:val="16"/>
                <w:szCs w:val="16"/>
              </w:rPr>
              <w:t>", от исполнения заключенного(</w:t>
            </w:r>
            <w:proofErr w:type="spellStart"/>
            <w:r w:rsidRPr="00AD469B">
              <w:rPr>
                <w:rFonts w:ascii="Times New Roman" w:hAnsi="Times New Roman" w:cs="Times New Roman"/>
                <w:sz w:val="16"/>
                <w:szCs w:val="16"/>
              </w:rPr>
              <w:t>ых</w:t>
            </w:r>
            <w:proofErr w:type="spellEnd"/>
            <w:r w:rsidRPr="00AD469B">
              <w:rPr>
                <w:rFonts w:ascii="Times New Roman" w:hAnsi="Times New Roman" w:cs="Times New Roman"/>
                <w:sz w:val="16"/>
                <w:szCs w:val="16"/>
              </w:rPr>
              <w:t>) с АО "</w:t>
            </w:r>
            <w:proofErr w:type="spellStart"/>
            <w:r w:rsidRPr="00AD469B">
              <w:rPr>
                <w:rFonts w:ascii="Times New Roman" w:hAnsi="Times New Roman" w:cs="Times New Roman"/>
                <w:sz w:val="16"/>
                <w:szCs w:val="16"/>
              </w:rPr>
              <w:t>Тюменьэнерго</w:t>
            </w:r>
            <w:proofErr w:type="spellEnd"/>
            <w:r w:rsidRPr="00AD469B">
              <w:rPr>
                <w:rFonts w:ascii="Times New Roman" w:hAnsi="Times New Roman" w:cs="Times New Roman"/>
                <w:sz w:val="16"/>
                <w:szCs w:val="16"/>
              </w:rPr>
              <w:t>" аналогичных предмету закупки договора (</w:t>
            </w:r>
            <w:proofErr w:type="spellStart"/>
            <w:r w:rsidRPr="00AD469B">
              <w:rPr>
                <w:rFonts w:ascii="Times New Roman" w:hAnsi="Times New Roman" w:cs="Times New Roman"/>
                <w:sz w:val="16"/>
                <w:szCs w:val="16"/>
              </w:rPr>
              <w:t>ов</w:t>
            </w:r>
            <w:proofErr w:type="spellEnd"/>
            <w:r w:rsidRPr="00AD469B">
              <w:rPr>
                <w:rFonts w:ascii="Times New Roman" w:hAnsi="Times New Roman" w:cs="Times New Roman"/>
                <w:sz w:val="16"/>
                <w:szCs w:val="16"/>
              </w:rPr>
              <w:t>)</w:t>
            </w:r>
          </w:p>
        </w:tc>
        <w:tc>
          <w:tcPr>
            <w:tcW w:w="462" w:type="pct"/>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lastRenderedPageBreak/>
              <w:t>отборочный</w:t>
            </w:r>
          </w:p>
        </w:tc>
        <w:tc>
          <w:tcPr>
            <w:tcW w:w="1160" w:type="pct"/>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Декларация участника о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(в свободной форме)</w:t>
            </w:r>
          </w:p>
          <w:p w:rsidR="007B0229" w:rsidRPr="00AD469B" w:rsidRDefault="007B0229" w:rsidP="007B0229">
            <w:pPr>
              <w:widowControl w:val="0"/>
              <w:rPr>
                <w:rFonts w:ascii="Times New Roman" w:hAnsi="Times New Roman" w:cs="Times New Roman"/>
                <w:sz w:val="16"/>
                <w:szCs w:val="16"/>
              </w:rPr>
            </w:pPr>
          </w:p>
        </w:tc>
        <w:tc>
          <w:tcPr>
            <w:tcW w:w="792" w:type="pct"/>
          </w:tcPr>
          <w:p w:rsidR="007B0229" w:rsidRPr="00AD469B" w:rsidRDefault="007B0229" w:rsidP="007B0229">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Участник / член коллективного участника</w:t>
            </w:r>
          </w:p>
          <w:p w:rsidR="007B0229" w:rsidRPr="00AD469B" w:rsidRDefault="007B0229" w:rsidP="007B0229">
            <w:pPr>
              <w:widowControl w:val="0"/>
              <w:rPr>
                <w:rFonts w:ascii="Times New Roman" w:eastAsia="Arial Unicode MS" w:hAnsi="Times New Roman" w:cs="Times New Roman"/>
                <w:sz w:val="16"/>
                <w:szCs w:val="16"/>
              </w:rPr>
            </w:pPr>
          </w:p>
          <w:p w:rsidR="007B0229" w:rsidRPr="00AD469B" w:rsidRDefault="007B0229" w:rsidP="007B0229">
            <w:pPr>
              <w:widowControl w:val="0"/>
              <w:rPr>
                <w:rFonts w:ascii="Times New Roman" w:hAnsi="Times New Roman" w:cs="Times New Roman"/>
                <w:sz w:val="16"/>
                <w:szCs w:val="16"/>
              </w:rPr>
            </w:pPr>
          </w:p>
        </w:tc>
        <w:tc>
          <w:tcPr>
            <w:tcW w:w="631" w:type="pct"/>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1156" w:type="pct"/>
          </w:tcPr>
          <w:p w:rsidR="007B0229" w:rsidRPr="00AD469B" w:rsidRDefault="007B0229" w:rsidP="007B0229">
            <w:pPr>
              <w:pStyle w:val="a7"/>
              <w:widowControl w:val="0"/>
              <w:numPr>
                <w:ilvl w:val="0"/>
                <w:numId w:val="4"/>
              </w:numPr>
              <w:ind w:left="79" w:firstLine="284"/>
              <w:contextualSpacing/>
              <w:rPr>
                <w:rFonts w:ascii="Times New Roman" w:hAnsi="Times New Roman"/>
                <w:color w:val="000000" w:themeColor="text1"/>
                <w:sz w:val="16"/>
                <w:szCs w:val="16"/>
              </w:rPr>
            </w:pPr>
            <w:r w:rsidRPr="00AD469B">
              <w:rPr>
                <w:rFonts w:ascii="Times New Roman" w:hAnsi="Times New Roman"/>
                <w:b/>
                <w:color w:val="000000" w:themeColor="text1"/>
                <w:sz w:val="16"/>
                <w:szCs w:val="16"/>
              </w:rPr>
              <w:t>Наличие за последние 24 месяца до даты размещения извещения о закупке, фактов одностороннего отказа</w:t>
            </w:r>
            <w:r w:rsidRPr="00AD469B">
              <w:rPr>
                <w:rFonts w:ascii="Times New Roman" w:hAnsi="Times New Roman"/>
                <w:color w:val="000000" w:themeColor="text1"/>
                <w:sz w:val="16"/>
                <w:szCs w:val="16"/>
              </w:rPr>
              <w:t xml:space="preserve"> АО «</w:t>
            </w:r>
            <w:proofErr w:type="spellStart"/>
            <w:r w:rsidRPr="00AD469B">
              <w:rPr>
                <w:rFonts w:ascii="Times New Roman" w:hAnsi="Times New Roman"/>
                <w:color w:val="000000" w:themeColor="text1"/>
                <w:sz w:val="16"/>
                <w:szCs w:val="16"/>
              </w:rPr>
              <w:t>Тюменьэнерго</w:t>
            </w:r>
            <w:proofErr w:type="spellEnd"/>
            <w:r w:rsidRPr="00AD469B">
              <w:rPr>
                <w:rFonts w:ascii="Times New Roman" w:hAnsi="Times New Roman"/>
                <w:color w:val="000000" w:themeColor="text1"/>
                <w:sz w:val="16"/>
                <w:szCs w:val="16"/>
              </w:rPr>
              <w:t>» от исполнения заключенного(</w:t>
            </w:r>
            <w:proofErr w:type="spellStart"/>
            <w:r w:rsidRPr="00AD469B">
              <w:rPr>
                <w:rFonts w:ascii="Times New Roman" w:hAnsi="Times New Roman"/>
                <w:color w:val="000000" w:themeColor="text1"/>
                <w:sz w:val="16"/>
                <w:szCs w:val="16"/>
              </w:rPr>
              <w:t>ых</w:t>
            </w:r>
            <w:proofErr w:type="spellEnd"/>
            <w:r w:rsidRPr="00AD469B">
              <w:rPr>
                <w:rFonts w:ascii="Times New Roman" w:hAnsi="Times New Roman"/>
                <w:color w:val="000000" w:themeColor="text1"/>
                <w:sz w:val="16"/>
                <w:szCs w:val="16"/>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AD469B">
              <w:rPr>
                <w:rFonts w:ascii="Times New Roman" w:hAnsi="Times New Roman"/>
                <w:color w:val="000000" w:themeColor="text1"/>
                <w:sz w:val="16"/>
                <w:szCs w:val="16"/>
              </w:rPr>
              <w:t>ов</w:t>
            </w:r>
            <w:proofErr w:type="spellEnd"/>
            <w:r w:rsidRPr="00AD469B">
              <w:rPr>
                <w:rFonts w:ascii="Times New Roman" w:hAnsi="Times New Roman"/>
                <w:color w:val="000000" w:themeColor="text1"/>
                <w:sz w:val="16"/>
                <w:szCs w:val="16"/>
              </w:rPr>
              <w:t>) в связи с ненадлежащим выполнением Участником (</w:t>
            </w:r>
            <w:proofErr w:type="spellStart"/>
            <w:r w:rsidRPr="00AD469B">
              <w:rPr>
                <w:rFonts w:ascii="Times New Roman" w:hAnsi="Times New Roman"/>
                <w:color w:val="000000" w:themeColor="text1"/>
                <w:sz w:val="16"/>
                <w:szCs w:val="16"/>
              </w:rPr>
              <w:t>судпожрядчиком</w:t>
            </w:r>
            <w:proofErr w:type="spellEnd"/>
            <w:r w:rsidRPr="00AD469B">
              <w:rPr>
                <w:rFonts w:ascii="Times New Roman" w:hAnsi="Times New Roman"/>
                <w:color w:val="000000" w:themeColor="text1"/>
                <w:sz w:val="16"/>
                <w:szCs w:val="16"/>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7B0229" w:rsidRPr="00AD469B" w:rsidRDefault="007B0229" w:rsidP="007B0229">
            <w:pPr>
              <w:pStyle w:val="a7"/>
              <w:widowControl w:val="0"/>
              <w:numPr>
                <w:ilvl w:val="0"/>
                <w:numId w:val="4"/>
              </w:numPr>
              <w:ind w:left="79" w:firstLine="284"/>
              <w:contextualSpacing/>
              <w:rPr>
                <w:rFonts w:ascii="Times New Roman" w:hAnsi="Times New Roman"/>
                <w:color w:val="000000" w:themeColor="text1"/>
                <w:sz w:val="16"/>
                <w:szCs w:val="16"/>
              </w:rPr>
            </w:pPr>
            <w:r w:rsidRPr="00AD469B">
              <w:rPr>
                <w:rFonts w:ascii="Times New Roman" w:hAnsi="Times New Roman"/>
                <w:color w:val="000000" w:themeColor="text1"/>
                <w:sz w:val="16"/>
                <w:szCs w:val="16"/>
              </w:rPr>
              <w:t xml:space="preserve"> Наличие </w:t>
            </w:r>
            <w:r w:rsidRPr="00AD469B">
              <w:rPr>
                <w:rFonts w:ascii="Times New Roman" w:hAnsi="Times New Roman"/>
                <w:b/>
                <w:color w:val="000000" w:themeColor="text1"/>
                <w:sz w:val="16"/>
                <w:szCs w:val="16"/>
              </w:rPr>
              <w:t xml:space="preserve">вступивших в законную силу решений суда о расторжении </w:t>
            </w:r>
            <w:proofErr w:type="gramStart"/>
            <w:r w:rsidRPr="00AD469B">
              <w:rPr>
                <w:rFonts w:ascii="Times New Roman" w:hAnsi="Times New Roman"/>
                <w:color w:val="000000" w:themeColor="text1"/>
                <w:sz w:val="16"/>
                <w:szCs w:val="16"/>
              </w:rPr>
              <w:t>аналогичного  предмету</w:t>
            </w:r>
            <w:proofErr w:type="gramEnd"/>
            <w:r w:rsidRPr="00AD469B">
              <w:rPr>
                <w:rFonts w:ascii="Times New Roman" w:hAnsi="Times New Roman"/>
                <w:color w:val="000000" w:themeColor="text1"/>
                <w:sz w:val="16"/>
                <w:szCs w:val="16"/>
              </w:rPr>
              <w:t xml:space="preserve">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w:t>
            </w:r>
            <w:proofErr w:type="spellStart"/>
            <w:r w:rsidRPr="00AD469B">
              <w:rPr>
                <w:rFonts w:ascii="Times New Roman" w:hAnsi="Times New Roman"/>
                <w:color w:val="000000" w:themeColor="text1"/>
                <w:sz w:val="16"/>
                <w:szCs w:val="16"/>
              </w:rPr>
              <w:t>Тюменьэнерго</w:t>
            </w:r>
            <w:proofErr w:type="spellEnd"/>
            <w:r w:rsidRPr="00AD469B">
              <w:rPr>
                <w:rFonts w:ascii="Times New Roman" w:hAnsi="Times New Roman"/>
                <w:color w:val="000000" w:themeColor="text1"/>
                <w:sz w:val="16"/>
                <w:szCs w:val="16"/>
              </w:rPr>
              <w:t>", от исполнения заключенного(</w:t>
            </w:r>
            <w:proofErr w:type="spellStart"/>
            <w:r w:rsidRPr="00AD469B">
              <w:rPr>
                <w:rFonts w:ascii="Times New Roman" w:hAnsi="Times New Roman"/>
                <w:color w:val="000000" w:themeColor="text1"/>
                <w:sz w:val="16"/>
                <w:szCs w:val="16"/>
              </w:rPr>
              <w:t>ых</w:t>
            </w:r>
            <w:proofErr w:type="spellEnd"/>
            <w:r w:rsidRPr="00AD469B">
              <w:rPr>
                <w:rFonts w:ascii="Times New Roman" w:hAnsi="Times New Roman"/>
                <w:color w:val="000000" w:themeColor="text1"/>
                <w:sz w:val="16"/>
                <w:szCs w:val="16"/>
              </w:rPr>
              <w:t>) с АО "</w:t>
            </w:r>
            <w:proofErr w:type="spellStart"/>
            <w:r w:rsidRPr="00AD469B">
              <w:rPr>
                <w:rFonts w:ascii="Times New Roman" w:hAnsi="Times New Roman"/>
                <w:color w:val="000000" w:themeColor="text1"/>
                <w:sz w:val="16"/>
                <w:szCs w:val="16"/>
              </w:rPr>
              <w:t>Тюменьэнерго</w:t>
            </w:r>
            <w:proofErr w:type="spellEnd"/>
            <w:r w:rsidRPr="00AD469B">
              <w:rPr>
                <w:rFonts w:ascii="Times New Roman" w:hAnsi="Times New Roman"/>
                <w:color w:val="000000" w:themeColor="text1"/>
                <w:sz w:val="16"/>
                <w:szCs w:val="16"/>
              </w:rPr>
              <w:t>" аналогичных предмету закупки договора (</w:t>
            </w:r>
            <w:proofErr w:type="spellStart"/>
            <w:r w:rsidRPr="00AD469B">
              <w:rPr>
                <w:rFonts w:ascii="Times New Roman" w:hAnsi="Times New Roman"/>
                <w:color w:val="000000" w:themeColor="text1"/>
                <w:sz w:val="16"/>
                <w:szCs w:val="16"/>
              </w:rPr>
              <w:t>ов</w:t>
            </w:r>
            <w:proofErr w:type="spellEnd"/>
            <w:r w:rsidRPr="00AD469B">
              <w:rPr>
                <w:rFonts w:ascii="Times New Roman" w:hAnsi="Times New Roman"/>
                <w:color w:val="000000" w:themeColor="text1"/>
                <w:sz w:val="16"/>
                <w:szCs w:val="16"/>
              </w:rPr>
              <w:t>).</w:t>
            </w:r>
          </w:p>
          <w:p w:rsidR="007B0229" w:rsidRPr="00AD469B" w:rsidRDefault="007B0229" w:rsidP="007B0229">
            <w:pPr>
              <w:pStyle w:val="a7"/>
              <w:widowControl w:val="0"/>
              <w:numPr>
                <w:ilvl w:val="0"/>
                <w:numId w:val="4"/>
              </w:numPr>
              <w:ind w:left="79" w:firstLine="284"/>
              <w:contextualSpacing/>
              <w:rPr>
                <w:rFonts w:ascii="Times New Roman" w:hAnsi="Times New Roman"/>
                <w:color w:val="000000" w:themeColor="text1"/>
                <w:sz w:val="16"/>
                <w:szCs w:val="16"/>
              </w:rPr>
            </w:pPr>
            <w:r w:rsidRPr="00AD469B">
              <w:rPr>
                <w:rFonts w:ascii="Times New Roman" w:hAnsi="Times New Roman"/>
                <w:b/>
                <w:color w:val="000000" w:themeColor="text1"/>
                <w:sz w:val="16"/>
                <w:szCs w:val="16"/>
              </w:rPr>
              <w:t>Отсутствие у АО "</w:t>
            </w:r>
            <w:proofErr w:type="spellStart"/>
            <w:r w:rsidRPr="00AD469B">
              <w:rPr>
                <w:rFonts w:ascii="Times New Roman" w:hAnsi="Times New Roman"/>
                <w:b/>
                <w:color w:val="000000" w:themeColor="text1"/>
                <w:sz w:val="16"/>
                <w:szCs w:val="16"/>
              </w:rPr>
              <w:t>Тюменьэнерго</w:t>
            </w:r>
            <w:proofErr w:type="spellEnd"/>
            <w:r w:rsidRPr="00AD469B">
              <w:rPr>
                <w:rFonts w:ascii="Times New Roman" w:hAnsi="Times New Roman"/>
                <w:b/>
                <w:color w:val="000000" w:themeColor="text1"/>
                <w:sz w:val="16"/>
                <w:szCs w:val="16"/>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AD469B">
              <w:rPr>
                <w:rFonts w:ascii="Times New Roman" w:hAnsi="Times New Roman"/>
                <w:color w:val="000000" w:themeColor="text1"/>
                <w:sz w:val="16"/>
                <w:szCs w:val="16"/>
              </w:rPr>
              <w:t xml:space="preserve"> или ненадлежащее исполнение Участником (субподрядчиком, соисполнителем, субпоставщиком, членом коллективного участника), договорных </w:t>
            </w:r>
            <w:r w:rsidRPr="00AD469B">
              <w:rPr>
                <w:rFonts w:ascii="Times New Roman" w:hAnsi="Times New Roman"/>
                <w:color w:val="000000" w:themeColor="text1"/>
                <w:sz w:val="16"/>
                <w:szCs w:val="16"/>
              </w:rPr>
              <w:lastRenderedPageBreak/>
              <w:t xml:space="preserve">обязательств по </w:t>
            </w:r>
            <w:proofErr w:type="gramStart"/>
            <w:r w:rsidRPr="00AD469B">
              <w:rPr>
                <w:rFonts w:ascii="Times New Roman" w:hAnsi="Times New Roman"/>
                <w:color w:val="000000" w:themeColor="text1"/>
                <w:sz w:val="16"/>
                <w:szCs w:val="16"/>
              </w:rPr>
              <w:t>поставке  товаров</w:t>
            </w:r>
            <w:proofErr w:type="gramEnd"/>
            <w:r w:rsidRPr="00AD469B">
              <w:rPr>
                <w:rFonts w:ascii="Times New Roman" w:hAnsi="Times New Roman"/>
                <w:color w:val="000000" w:themeColor="text1"/>
                <w:sz w:val="16"/>
                <w:szCs w:val="16"/>
              </w:rPr>
              <w:t>, выполнению им работ, оказанию им услуг</w:t>
            </w:r>
          </w:p>
          <w:p w:rsidR="007B0229" w:rsidRPr="00AD469B" w:rsidRDefault="007B0229" w:rsidP="007B0229">
            <w:pPr>
              <w:widowControl w:val="0"/>
              <w:ind w:left="79" w:firstLine="284"/>
              <w:rPr>
                <w:rFonts w:ascii="Times New Roman" w:hAnsi="Times New Roman" w:cs="Times New Roman"/>
                <w:color w:val="000000" w:themeColor="text1"/>
                <w:sz w:val="16"/>
                <w:szCs w:val="16"/>
              </w:rPr>
            </w:pPr>
          </w:p>
          <w:p w:rsidR="007B0229" w:rsidRPr="00AD469B" w:rsidRDefault="007B0229" w:rsidP="007B0229">
            <w:pPr>
              <w:widowControl w:val="0"/>
              <w:rPr>
                <w:rFonts w:ascii="Times New Roman" w:hAnsi="Times New Roman" w:cs="Times New Roman"/>
                <w:color w:val="000000" w:themeColor="text1"/>
                <w:sz w:val="16"/>
                <w:szCs w:val="16"/>
              </w:rPr>
            </w:pPr>
            <w:r w:rsidRPr="00AD469B">
              <w:rPr>
                <w:rFonts w:ascii="Times New Roman" w:hAnsi="Times New Roman" w:cs="Times New Roman"/>
                <w:color w:val="000000" w:themeColor="text1"/>
                <w:sz w:val="16"/>
                <w:szCs w:val="16"/>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E352E" w:rsidRPr="001F35A6" w:rsidTr="007B0229">
        <w:tc>
          <w:tcPr>
            <w:tcW w:w="150" w:type="pct"/>
            <w:vAlign w:val="center"/>
          </w:tcPr>
          <w:p w:rsidR="008E352E" w:rsidRPr="001F35A6" w:rsidRDefault="008E352E" w:rsidP="008E352E">
            <w:pPr>
              <w:pStyle w:val="FTN12"/>
              <w:spacing w:line="240" w:lineRule="auto"/>
              <w:rPr>
                <w:sz w:val="16"/>
                <w:szCs w:val="16"/>
              </w:rPr>
            </w:pPr>
          </w:p>
        </w:tc>
        <w:tc>
          <w:tcPr>
            <w:tcW w:w="649"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hAnsi="Times New Roman" w:cs="Times New Roman"/>
                <w:sz w:val="16"/>
                <w:szCs w:val="16"/>
              </w:rPr>
              <w:t>Соответствие критериям отнесения к субъектам МСП</w:t>
            </w:r>
          </w:p>
          <w:p w:rsidR="008E352E" w:rsidRPr="001F35A6" w:rsidRDefault="008E352E" w:rsidP="008E352E">
            <w:pPr>
              <w:widowControl w:val="0"/>
              <w:spacing w:after="0"/>
              <w:jc w:val="both"/>
              <w:rPr>
                <w:rFonts w:ascii="Times New Roman" w:hAnsi="Times New Roman" w:cs="Times New Roman"/>
                <w:sz w:val="16"/>
                <w:szCs w:val="16"/>
              </w:rPr>
            </w:pPr>
          </w:p>
          <w:p w:rsidR="008E352E" w:rsidRPr="001F35A6" w:rsidRDefault="008E352E" w:rsidP="008E352E">
            <w:pPr>
              <w:widowControl w:val="0"/>
              <w:spacing w:after="0"/>
              <w:jc w:val="both"/>
              <w:rPr>
                <w:rFonts w:ascii="Times New Roman" w:hAnsi="Times New Roman" w:cs="Times New Roman"/>
                <w:sz w:val="16"/>
                <w:szCs w:val="16"/>
              </w:rPr>
            </w:pPr>
          </w:p>
        </w:tc>
        <w:tc>
          <w:tcPr>
            <w:tcW w:w="462" w:type="pct"/>
            <w:vAlign w:val="center"/>
          </w:tcPr>
          <w:p w:rsidR="008E352E" w:rsidRPr="001F35A6" w:rsidRDefault="008E352E" w:rsidP="008E352E">
            <w:pPr>
              <w:widowControl w:val="0"/>
              <w:spacing w:after="0"/>
              <w:jc w:val="center"/>
              <w:rPr>
                <w:rFonts w:ascii="Times New Roman" w:hAnsi="Times New Roman" w:cs="Times New Roman"/>
                <w:sz w:val="16"/>
                <w:szCs w:val="16"/>
              </w:rPr>
            </w:pPr>
            <w:proofErr w:type="spellStart"/>
            <w:r w:rsidRPr="001F35A6">
              <w:rPr>
                <w:rFonts w:ascii="Times New Roman" w:hAnsi="Times New Roman" w:cs="Times New Roman"/>
                <w:sz w:val="16"/>
                <w:szCs w:val="16"/>
              </w:rPr>
              <w:t>справочно</w:t>
            </w:r>
            <w:proofErr w:type="spellEnd"/>
          </w:p>
        </w:tc>
        <w:tc>
          <w:tcPr>
            <w:tcW w:w="1160"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hAnsi="Times New Roman" w:cs="Times New Roman"/>
                <w:sz w:val="16"/>
                <w:szCs w:val="16"/>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8, установленной в Закупочной документации.  </w:t>
            </w:r>
          </w:p>
        </w:tc>
        <w:tc>
          <w:tcPr>
            <w:tcW w:w="792" w:type="pct"/>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Участник</w:t>
            </w:r>
          </w:p>
        </w:tc>
        <w:tc>
          <w:tcPr>
            <w:tcW w:w="631" w:type="pct"/>
            <w:vAlign w:val="center"/>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p>
          <w:p w:rsidR="008E352E" w:rsidRPr="001F35A6" w:rsidRDefault="008E352E" w:rsidP="008E352E">
            <w:pPr>
              <w:widowControl w:val="0"/>
              <w:spacing w:after="0"/>
              <w:jc w:val="both"/>
              <w:rPr>
                <w:rFonts w:ascii="Times New Roman" w:hAnsi="Times New Roman" w:cs="Times New Roman"/>
                <w:sz w:val="16"/>
                <w:szCs w:val="16"/>
              </w:rPr>
            </w:pPr>
          </w:p>
        </w:tc>
        <w:tc>
          <w:tcPr>
            <w:tcW w:w="1156" w:type="pct"/>
            <w:vAlign w:val="center"/>
          </w:tcPr>
          <w:p w:rsidR="008E352E" w:rsidRPr="001F35A6" w:rsidRDefault="008E352E" w:rsidP="008E352E">
            <w:pPr>
              <w:widowControl w:val="0"/>
              <w:spacing w:after="0"/>
              <w:jc w:val="both"/>
              <w:rPr>
                <w:rFonts w:ascii="Times New Roman" w:hAnsi="Times New Roman" w:cs="Times New Roman"/>
                <w:sz w:val="16"/>
                <w:szCs w:val="16"/>
              </w:rPr>
            </w:pPr>
          </w:p>
        </w:tc>
      </w:tr>
      <w:tr w:rsidR="007B0229" w:rsidRPr="001F35A6" w:rsidTr="007B0229">
        <w:tc>
          <w:tcPr>
            <w:tcW w:w="150" w:type="pct"/>
            <w:vAlign w:val="center"/>
          </w:tcPr>
          <w:p w:rsidR="007B0229" w:rsidRPr="001F35A6" w:rsidRDefault="007B0229" w:rsidP="007B0229">
            <w:pPr>
              <w:pStyle w:val="FTN12"/>
              <w:spacing w:line="240" w:lineRule="auto"/>
              <w:rPr>
                <w:sz w:val="16"/>
                <w:szCs w:val="16"/>
              </w:rPr>
            </w:pPr>
          </w:p>
        </w:tc>
        <w:tc>
          <w:tcPr>
            <w:tcW w:w="649" w:type="pct"/>
            <w:shd w:val="clear" w:color="auto" w:fill="auto"/>
          </w:tcPr>
          <w:p w:rsidR="007B0229" w:rsidRPr="00AD469B" w:rsidRDefault="007B0229" w:rsidP="007B0229">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Благонадежность </w:t>
            </w:r>
          </w:p>
          <w:p w:rsidR="007B0229" w:rsidRPr="00AD469B" w:rsidRDefault="007B0229" w:rsidP="007B0229">
            <w:pPr>
              <w:widowControl w:val="0"/>
              <w:spacing w:after="0" w:line="240" w:lineRule="auto"/>
              <w:rPr>
                <w:rFonts w:ascii="Times New Roman" w:hAnsi="Times New Roman" w:cs="Times New Roman"/>
                <w:sz w:val="16"/>
                <w:szCs w:val="16"/>
                <w:lang w:eastAsia="zh-CN"/>
              </w:rPr>
            </w:pPr>
            <w:r w:rsidRPr="00AD469B">
              <w:rPr>
                <w:rFonts w:ascii="Times New Roman" w:hAnsi="Times New Roman" w:cs="Times New Roman"/>
                <w:sz w:val="16"/>
                <w:szCs w:val="16"/>
              </w:rPr>
              <w:t xml:space="preserve">(- отсутствие </w:t>
            </w:r>
            <w:r w:rsidRPr="00AD469B">
              <w:rPr>
                <w:rFonts w:ascii="Times New Roman" w:hAnsi="Times New Roman" w:cs="Times New Roman"/>
                <w:sz w:val="16"/>
                <w:szCs w:val="16"/>
                <w:lang w:eastAsia="zh-CN"/>
              </w:rPr>
              <w:t xml:space="preserve">в отношении лиц, осуществляющих функции исполнительного органа управления участника (субподрядчика, </w:t>
            </w:r>
            <w:r w:rsidRPr="00AD469B">
              <w:rPr>
                <w:rFonts w:ascii="Times New Roman" w:hAnsi="Times New Roman" w:cs="Times New Roman"/>
                <w:sz w:val="16"/>
                <w:szCs w:val="16"/>
                <w:lang w:eastAsia="zh-CN"/>
              </w:rPr>
              <w:lastRenderedPageBreak/>
              <w:t>соисполнителя, субпоставщика, члена коллективного участника</w:t>
            </w:r>
            <w:proofErr w:type="gramStart"/>
            <w:r w:rsidRPr="00AD469B">
              <w:rPr>
                <w:rFonts w:ascii="Times New Roman" w:hAnsi="Times New Roman" w:cs="Times New Roman"/>
                <w:sz w:val="16"/>
                <w:szCs w:val="16"/>
                <w:lang w:eastAsia="zh-CN"/>
              </w:rPr>
              <w:t>) ,</w:t>
            </w:r>
            <w:proofErr w:type="gramEnd"/>
            <w:r w:rsidRPr="00AD469B">
              <w:rPr>
                <w:rFonts w:ascii="Times New Roman" w:hAnsi="Times New Roman" w:cs="Times New Roman"/>
                <w:sz w:val="16"/>
                <w:szCs w:val="16"/>
                <w:lang w:eastAsia="zh-CN"/>
              </w:rPr>
              <w:t xml:space="preserve"> лиц, входящих в совет директоров (наблюдательный совет) участника административного наказания в виде дисквалификации;</w:t>
            </w:r>
          </w:p>
          <w:p w:rsidR="007B0229" w:rsidRPr="00AD469B" w:rsidRDefault="007B0229" w:rsidP="007B0229">
            <w:pPr>
              <w:widowControl w:val="0"/>
              <w:spacing w:after="0" w:line="240" w:lineRule="auto"/>
              <w:rPr>
                <w:rFonts w:ascii="Times New Roman" w:hAnsi="Times New Roman" w:cs="Times New Roman"/>
                <w:sz w:val="16"/>
                <w:szCs w:val="16"/>
                <w:lang w:eastAsia="zh-CN"/>
              </w:rPr>
            </w:pPr>
            <w:r w:rsidRPr="00AD469B">
              <w:rPr>
                <w:rFonts w:ascii="Times New Roman" w:hAnsi="Times New Roman" w:cs="Times New Roman"/>
                <w:sz w:val="16"/>
                <w:szCs w:val="16"/>
                <w:lang w:eastAsia="zh-CN"/>
              </w:rPr>
              <w:t xml:space="preserve">- отсутствие сведений об участнике закупки (субподрядчике, соисполнителе, субпоставщике, члене коллективного участника)  в реестре розыска по исполнительным производствам на электронном портале </w:t>
            </w:r>
            <w:hyperlink r:id="rId9" w:history="1">
              <w:r w:rsidRPr="00AD469B">
                <w:rPr>
                  <w:rStyle w:val="a6"/>
                  <w:rFonts w:ascii="Times New Roman" w:hAnsi="Times New Roman" w:cs="Times New Roman"/>
                  <w:sz w:val="16"/>
                  <w:szCs w:val="16"/>
                  <w:lang w:eastAsia="zh-CN"/>
                </w:rPr>
                <w:t>http://fssprus.ru/</w:t>
              </w:r>
            </w:hyperlink>
            <w:r w:rsidRPr="00AD469B">
              <w:rPr>
                <w:rStyle w:val="a6"/>
                <w:rFonts w:ascii="Times New Roman" w:hAnsi="Times New Roman" w:cs="Times New Roman"/>
                <w:sz w:val="16"/>
                <w:szCs w:val="16"/>
                <w:lang w:eastAsia="zh-CN"/>
              </w:rPr>
              <w:t>;</w:t>
            </w:r>
          </w:p>
          <w:p w:rsidR="007B0229" w:rsidRPr="00AD469B" w:rsidRDefault="007B0229" w:rsidP="007B0229">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 </w:t>
            </w:r>
            <w:proofErr w:type="spellStart"/>
            <w:r w:rsidRPr="00AD469B">
              <w:rPr>
                <w:rFonts w:ascii="Times New Roman" w:hAnsi="Times New Roman" w:cs="Times New Roman"/>
                <w:sz w:val="16"/>
                <w:szCs w:val="16"/>
              </w:rPr>
              <w:t>непривлечение</w:t>
            </w:r>
            <w:proofErr w:type="spellEnd"/>
            <w:r w:rsidRPr="00AD469B">
              <w:rPr>
                <w:rFonts w:ascii="Times New Roman" w:hAnsi="Times New Roman" w:cs="Times New Roman"/>
                <w:sz w:val="16"/>
                <w:szCs w:val="16"/>
              </w:rPr>
              <w:t xml:space="preserve"> участника закупки </w:t>
            </w:r>
            <w:r w:rsidRPr="00AD469B">
              <w:rPr>
                <w:rFonts w:ascii="Times New Roman" w:hAnsi="Times New Roman" w:cs="Times New Roman"/>
                <w:sz w:val="16"/>
                <w:szCs w:val="16"/>
                <w:lang w:eastAsia="zh-CN"/>
              </w:rPr>
              <w:t>(субподрядчика, соисполнителя, субпоставщика, члена коллективного участника</w:t>
            </w:r>
            <w:r w:rsidRPr="00AD469B">
              <w:rPr>
                <w:rFonts w:ascii="Times New Roman" w:hAnsi="Times New Roman" w:cs="Times New Roman"/>
                <w:sz w:val="16"/>
                <w:szCs w:val="16"/>
              </w:rPr>
              <w:t xml:space="preserve">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D469B">
              <w:rPr>
                <w:rStyle w:val="a6"/>
                <w:rFonts w:ascii="Times New Roman" w:hAnsi="Times New Roman" w:cs="Times New Roman"/>
                <w:sz w:val="16"/>
                <w:szCs w:val="16"/>
              </w:rPr>
              <w:t>статьей 19.28</w:t>
            </w:r>
            <w:r w:rsidRPr="00AD469B">
              <w:rPr>
                <w:rFonts w:ascii="Times New Roman" w:hAnsi="Times New Roman" w:cs="Times New Roman"/>
                <w:sz w:val="16"/>
                <w:szCs w:val="16"/>
              </w:rPr>
              <w:t xml:space="preserve"> Кодекса Российской Федерации об административных правонарушениях) </w:t>
            </w:r>
          </w:p>
        </w:tc>
        <w:tc>
          <w:tcPr>
            <w:tcW w:w="462" w:type="pct"/>
            <w:shd w:val="clear" w:color="auto" w:fill="auto"/>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lastRenderedPageBreak/>
              <w:t>отборочный</w:t>
            </w:r>
          </w:p>
        </w:tc>
        <w:tc>
          <w:tcPr>
            <w:tcW w:w="1160" w:type="pct"/>
            <w:shd w:val="clear" w:color="auto" w:fill="auto"/>
            <w:vAlign w:val="center"/>
          </w:tcPr>
          <w:p w:rsidR="007B0229" w:rsidRPr="00AD469B" w:rsidRDefault="007B0229" w:rsidP="007B0229">
            <w:pPr>
              <w:widowControl w:val="0"/>
              <w:rPr>
                <w:rFonts w:ascii="Times New Roman" w:hAnsi="Times New Roman" w:cs="Times New Roman"/>
                <w:sz w:val="16"/>
                <w:szCs w:val="16"/>
              </w:rPr>
            </w:pPr>
            <w:r w:rsidRPr="00AD469B">
              <w:rPr>
                <w:rFonts w:ascii="Times New Roman" w:hAnsi="Times New Roman" w:cs="Times New Roman"/>
                <w:sz w:val="16"/>
                <w:szCs w:val="16"/>
              </w:rPr>
              <w:t xml:space="preserve">Декларация о благонадежности участника о соответствии установленному требованию по форме </w:t>
            </w:r>
            <w:r w:rsidR="00275A87">
              <w:rPr>
                <w:rFonts w:ascii="Times New Roman" w:hAnsi="Times New Roman" w:cs="Times New Roman"/>
                <w:sz w:val="16"/>
                <w:szCs w:val="16"/>
              </w:rPr>
              <w:t>10</w:t>
            </w:r>
            <w:r w:rsidRPr="00AD469B">
              <w:rPr>
                <w:rFonts w:ascii="Times New Roman" w:hAnsi="Times New Roman" w:cs="Times New Roman"/>
                <w:sz w:val="16"/>
                <w:szCs w:val="16"/>
              </w:rPr>
              <w:t>, установленной в Закупочной документации</w:t>
            </w:r>
          </w:p>
          <w:p w:rsidR="007B0229" w:rsidRPr="00AD469B" w:rsidRDefault="007B0229" w:rsidP="007B0229">
            <w:pPr>
              <w:widowControl w:val="0"/>
              <w:rPr>
                <w:rFonts w:ascii="Times New Roman" w:hAnsi="Times New Roman" w:cs="Times New Roman"/>
                <w:sz w:val="16"/>
                <w:szCs w:val="16"/>
              </w:rPr>
            </w:pPr>
          </w:p>
        </w:tc>
        <w:tc>
          <w:tcPr>
            <w:tcW w:w="792" w:type="pct"/>
          </w:tcPr>
          <w:p w:rsidR="007B0229" w:rsidRPr="00AD469B" w:rsidRDefault="007B0229" w:rsidP="007B0229">
            <w:pPr>
              <w:widowControl w:val="0"/>
              <w:rPr>
                <w:rFonts w:ascii="Times New Roman" w:hAnsi="Times New Roman" w:cs="Times New Roman"/>
                <w:sz w:val="16"/>
                <w:szCs w:val="16"/>
              </w:rPr>
            </w:pPr>
            <w:r w:rsidRPr="00AD469B">
              <w:rPr>
                <w:rFonts w:ascii="Times New Roman" w:eastAsia="Arial Unicode MS" w:hAnsi="Times New Roman" w:cs="Times New Roman"/>
                <w:sz w:val="16"/>
                <w:szCs w:val="16"/>
              </w:rPr>
              <w:t>Участник/ член коллективного участника</w:t>
            </w:r>
            <w:r w:rsidRPr="00AD469B">
              <w:rPr>
                <w:rFonts w:ascii="Times New Roman" w:hAnsi="Times New Roman" w:cs="Times New Roman"/>
                <w:sz w:val="16"/>
                <w:szCs w:val="16"/>
              </w:rPr>
              <w:t xml:space="preserve"> </w:t>
            </w:r>
          </w:p>
        </w:tc>
        <w:tc>
          <w:tcPr>
            <w:tcW w:w="631" w:type="pct"/>
            <w:shd w:val="clear" w:color="auto" w:fill="auto"/>
          </w:tcPr>
          <w:p w:rsidR="007B0229" w:rsidRPr="00AD469B" w:rsidRDefault="007B0229" w:rsidP="007B0229">
            <w:pPr>
              <w:widowControl w:val="0"/>
              <w:spacing w:after="0" w:line="240" w:lineRule="auto"/>
              <w:rPr>
                <w:rFonts w:ascii="Times New Roman" w:hAnsi="Times New Roman" w:cs="Times New Roman"/>
                <w:sz w:val="16"/>
                <w:szCs w:val="16"/>
                <w:lang w:eastAsia="zh-CN"/>
              </w:rPr>
            </w:pPr>
            <w:r w:rsidRPr="00AD469B">
              <w:rPr>
                <w:rFonts w:ascii="Times New Roman" w:hAnsi="Times New Roman" w:cs="Times New Roman"/>
                <w:sz w:val="16"/>
                <w:szCs w:val="16"/>
              </w:rPr>
              <w:t xml:space="preserve">Отсутствие </w:t>
            </w:r>
            <w:r w:rsidRPr="00AD469B">
              <w:rPr>
                <w:rFonts w:ascii="Times New Roman" w:hAnsi="Times New Roman" w:cs="Times New Roman"/>
                <w:sz w:val="16"/>
                <w:szCs w:val="16"/>
                <w:lang w:eastAsia="zh-CN"/>
              </w:rPr>
              <w:t xml:space="preserve">в отношении лиц, осуществляющих функции исполнительного органа управления участника, лиц, входящих в совет </w:t>
            </w:r>
            <w:r w:rsidRPr="00AD469B">
              <w:rPr>
                <w:rFonts w:ascii="Times New Roman" w:hAnsi="Times New Roman" w:cs="Times New Roman"/>
                <w:sz w:val="16"/>
                <w:szCs w:val="16"/>
                <w:lang w:eastAsia="zh-CN"/>
              </w:rPr>
              <w:lastRenderedPageBreak/>
              <w:t>директоров (наблюдательный совет) участника административного наказания в виде дисквалификации.</w:t>
            </w:r>
          </w:p>
          <w:p w:rsidR="007B0229" w:rsidRPr="00AD469B" w:rsidRDefault="007B0229" w:rsidP="007B0229">
            <w:pPr>
              <w:widowControl w:val="0"/>
              <w:spacing w:after="0" w:line="240" w:lineRule="auto"/>
              <w:rPr>
                <w:rFonts w:ascii="Times New Roman" w:hAnsi="Times New Roman" w:cs="Times New Roman"/>
                <w:sz w:val="16"/>
                <w:szCs w:val="16"/>
                <w:lang w:eastAsia="zh-CN"/>
              </w:rPr>
            </w:pPr>
          </w:p>
          <w:p w:rsidR="007B0229" w:rsidRPr="00AD469B" w:rsidRDefault="007B0229" w:rsidP="007B0229">
            <w:pPr>
              <w:widowControl w:val="0"/>
              <w:spacing w:after="0" w:line="240" w:lineRule="auto"/>
              <w:rPr>
                <w:rStyle w:val="a6"/>
                <w:rFonts w:ascii="Times New Roman" w:hAnsi="Times New Roman" w:cs="Times New Roman"/>
                <w:sz w:val="16"/>
                <w:szCs w:val="16"/>
                <w:lang w:eastAsia="zh-CN"/>
              </w:rPr>
            </w:pPr>
            <w:r w:rsidRPr="00AD469B">
              <w:rPr>
                <w:rFonts w:ascii="Times New Roman" w:hAnsi="Times New Roman" w:cs="Times New Roman"/>
                <w:sz w:val="16"/>
                <w:szCs w:val="16"/>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0" w:history="1">
              <w:r w:rsidRPr="00AD469B">
                <w:rPr>
                  <w:rStyle w:val="a6"/>
                  <w:rFonts w:ascii="Times New Roman" w:hAnsi="Times New Roman" w:cs="Times New Roman"/>
                  <w:sz w:val="16"/>
                  <w:szCs w:val="16"/>
                  <w:lang w:eastAsia="zh-CN"/>
                </w:rPr>
                <w:t>http://fssprus.ru/</w:t>
              </w:r>
            </w:hyperlink>
          </w:p>
          <w:p w:rsidR="007B0229" w:rsidRPr="00AD469B" w:rsidRDefault="007B0229" w:rsidP="007B0229">
            <w:pPr>
              <w:widowControl w:val="0"/>
              <w:spacing w:after="0" w:line="240" w:lineRule="auto"/>
              <w:rPr>
                <w:rFonts w:ascii="Times New Roman" w:hAnsi="Times New Roman" w:cs="Times New Roman"/>
                <w:sz w:val="16"/>
                <w:szCs w:val="16"/>
                <w:lang w:eastAsia="zh-CN"/>
              </w:rPr>
            </w:pPr>
          </w:p>
          <w:p w:rsidR="007B0229" w:rsidRPr="00AD469B" w:rsidRDefault="007B0229" w:rsidP="007B0229">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D469B">
              <w:rPr>
                <w:rStyle w:val="a6"/>
                <w:rFonts w:ascii="Times New Roman" w:hAnsi="Times New Roman" w:cs="Times New Roman"/>
                <w:sz w:val="16"/>
                <w:szCs w:val="16"/>
              </w:rPr>
              <w:t>статьей 19.28</w:t>
            </w:r>
            <w:r w:rsidRPr="00AD469B">
              <w:rPr>
                <w:rFonts w:ascii="Times New Roman" w:hAnsi="Times New Roman" w:cs="Times New Roman"/>
                <w:sz w:val="16"/>
                <w:szCs w:val="16"/>
              </w:rPr>
              <w:t xml:space="preserve"> Кодекса Российской Федерации об административных правонарушениях.</w:t>
            </w:r>
          </w:p>
        </w:tc>
        <w:tc>
          <w:tcPr>
            <w:tcW w:w="1156" w:type="pct"/>
            <w:shd w:val="clear" w:color="auto" w:fill="auto"/>
            <w:vAlign w:val="center"/>
          </w:tcPr>
          <w:p w:rsidR="007B0229" w:rsidRPr="00AD469B" w:rsidRDefault="007B0229" w:rsidP="007B0229">
            <w:pPr>
              <w:widowControl w:val="0"/>
              <w:numPr>
                <w:ilvl w:val="0"/>
                <w:numId w:val="5"/>
              </w:numPr>
              <w:ind w:left="411" w:hanging="295"/>
              <w:rPr>
                <w:rFonts w:ascii="Times New Roman" w:hAnsi="Times New Roman" w:cs="Times New Roman"/>
                <w:b/>
                <w:color w:val="000000" w:themeColor="text1"/>
                <w:sz w:val="16"/>
                <w:szCs w:val="16"/>
              </w:rPr>
            </w:pPr>
            <w:r w:rsidRPr="00AD469B">
              <w:rPr>
                <w:rFonts w:ascii="Times New Roman" w:hAnsi="Times New Roman" w:cs="Times New Roman"/>
                <w:b/>
                <w:color w:val="000000" w:themeColor="text1"/>
                <w:sz w:val="16"/>
                <w:szCs w:val="16"/>
              </w:rPr>
              <w:lastRenderedPageBreak/>
              <w:t xml:space="preserve">Отсутствие декларации. </w:t>
            </w:r>
          </w:p>
          <w:p w:rsidR="007B0229" w:rsidRPr="00AD469B" w:rsidRDefault="007B0229" w:rsidP="007B0229">
            <w:pPr>
              <w:widowControl w:val="0"/>
              <w:numPr>
                <w:ilvl w:val="0"/>
                <w:numId w:val="5"/>
              </w:numPr>
              <w:ind w:left="411" w:hanging="295"/>
              <w:rPr>
                <w:rFonts w:ascii="Times New Roman" w:hAnsi="Times New Roman" w:cs="Times New Roman"/>
                <w:color w:val="000000" w:themeColor="text1"/>
                <w:sz w:val="16"/>
                <w:szCs w:val="16"/>
              </w:rPr>
            </w:pPr>
            <w:r w:rsidRPr="00AD469B">
              <w:rPr>
                <w:rFonts w:ascii="Times New Roman" w:hAnsi="Times New Roman" w:cs="Times New Roman"/>
                <w:b/>
                <w:color w:val="000000" w:themeColor="text1"/>
                <w:sz w:val="16"/>
                <w:szCs w:val="16"/>
              </w:rPr>
              <w:t>Наличие в отношении лиц,</w:t>
            </w:r>
            <w:r w:rsidRPr="00AD469B">
              <w:rPr>
                <w:rFonts w:ascii="Times New Roman" w:hAnsi="Times New Roman" w:cs="Times New Roman"/>
                <w:color w:val="000000" w:themeColor="text1"/>
                <w:sz w:val="16"/>
                <w:szCs w:val="16"/>
              </w:rPr>
              <w:t xml:space="preserve"> осуществляющих функции исполнительного органа управления участника, лиц, входящих в совет директоров (наблюдательный совет) </w:t>
            </w:r>
            <w:r w:rsidRPr="00AD469B">
              <w:rPr>
                <w:rFonts w:ascii="Times New Roman" w:hAnsi="Times New Roman" w:cs="Times New Roman"/>
                <w:color w:val="000000" w:themeColor="text1"/>
                <w:sz w:val="16"/>
                <w:szCs w:val="16"/>
              </w:rPr>
              <w:lastRenderedPageBreak/>
              <w:t>участника административного наказания в виде дисквалификации</w:t>
            </w:r>
          </w:p>
          <w:p w:rsidR="007B0229" w:rsidRPr="00AD469B" w:rsidRDefault="007B0229" w:rsidP="007B0229">
            <w:pPr>
              <w:widowControl w:val="0"/>
              <w:numPr>
                <w:ilvl w:val="0"/>
                <w:numId w:val="5"/>
              </w:numPr>
              <w:ind w:left="411" w:hanging="295"/>
              <w:rPr>
                <w:rFonts w:ascii="Times New Roman" w:hAnsi="Times New Roman" w:cs="Times New Roman"/>
                <w:color w:val="000000" w:themeColor="text1"/>
                <w:sz w:val="16"/>
                <w:szCs w:val="16"/>
                <w:u w:val="single"/>
              </w:rPr>
            </w:pPr>
            <w:r w:rsidRPr="00AD469B">
              <w:rPr>
                <w:rFonts w:ascii="Times New Roman" w:hAnsi="Times New Roman" w:cs="Times New Roman"/>
                <w:b/>
                <w:color w:val="000000" w:themeColor="text1"/>
                <w:sz w:val="16"/>
                <w:szCs w:val="16"/>
              </w:rPr>
              <w:t>Наличие сведений об</w:t>
            </w:r>
            <w:r w:rsidRPr="00AD469B">
              <w:rPr>
                <w:rFonts w:ascii="Times New Roman" w:hAnsi="Times New Roman" w:cs="Times New Roman"/>
                <w:color w:val="000000" w:themeColor="text1"/>
                <w:sz w:val="16"/>
                <w:szCs w:val="16"/>
              </w:rPr>
              <w:t xml:space="preserve"> участнике закупки в реестре розыска по исполнительным производствам на электронном портале </w:t>
            </w:r>
            <w:hyperlink r:id="rId11" w:history="1">
              <w:r w:rsidRPr="00AD469B">
                <w:rPr>
                  <w:rStyle w:val="a6"/>
                  <w:rFonts w:ascii="Times New Roman" w:hAnsi="Times New Roman" w:cs="Times New Roman"/>
                  <w:color w:val="000000" w:themeColor="text1"/>
                  <w:sz w:val="16"/>
                  <w:szCs w:val="16"/>
                </w:rPr>
                <w:t>http://fssprus.ru/</w:t>
              </w:r>
            </w:hyperlink>
            <w:r w:rsidRPr="00AD469B">
              <w:rPr>
                <w:rFonts w:ascii="Times New Roman" w:hAnsi="Times New Roman" w:cs="Times New Roman"/>
                <w:color w:val="000000" w:themeColor="text1"/>
                <w:sz w:val="16"/>
                <w:szCs w:val="16"/>
                <w:u w:val="single"/>
              </w:rPr>
              <w:t>.</w:t>
            </w:r>
          </w:p>
          <w:p w:rsidR="007B0229" w:rsidRPr="00AD469B" w:rsidRDefault="007B0229" w:rsidP="007B0229">
            <w:pPr>
              <w:widowControl w:val="0"/>
              <w:ind w:left="411" w:hanging="295"/>
              <w:rPr>
                <w:rFonts w:ascii="Times New Roman" w:hAnsi="Times New Roman" w:cs="Times New Roman"/>
                <w:color w:val="000000" w:themeColor="text1"/>
                <w:sz w:val="16"/>
                <w:szCs w:val="16"/>
                <w:u w:val="single"/>
              </w:rPr>
            </w:pPr>
          </w:p>
          <w:p w:rsidR="007B0229" w:rsidRPr="00AD469B" w:rsidRDefault="007B0229" w:rsidP="007B0229">
            <w:pPr>
              <w:widowControl w:val="0"/>
              <w:ind w:left="411" w:hanging="295"/>
              <w:rPr>
                <w:rFonts w:ascii="Times New Roman" w:hAnsi="Times New Roman" w:cs="Times New Roman"/>
                <w:sz w:val="16"/>
                <w:szCs w:val="16"/>
              </w:rPr>
            </w:pPr>
            <w:r w:rsidRPr="00AD469B">
              <w:rPr>
                <w:rFonts w:ascii="Times New Roman" w:hAnsi="Times New Roman" w:cs="Times New Roman"/>
                <w:b/>
                <w:color w:val="000000" w:themeColor="text1"/>
                <w:sz w:val="16"/>
                <w:szCs w:val="16"/>
              </w:rPr>
              <w:t>Привлечение участника закупки - юридического лица в течение двух лет до момента</w:t>
            </w:r>
            <w:r w:rsidRPr="00AD469B">
              <w:rPr>
                <w:rFonts w:ascii="Times New Roman" w:hAnsi="Times New Roman" w:cs="Times New Roman"/>
                <w:color w:val="000000" w:themeColor="text1"/>
                <w:sz w:val="16"/>
                <w:szCs w:val="16"/>
              </w:rPr>
              <w:t xml:space="preserve"> подачи заявки на участие в закупке к административной ответственности за совершение правонарушения, </w:t>
            </w:r>
            <w:r w:rsidRPr="00AD469B">
              <w:rPr>
                <w:rFonts w:ascii="Times New Roman" w:hAnsi="Times New Roman" w:cs="Times New Roman"/>
                <w:color w:val="000000" w:themeColor="text1"/>
                <w:sz w:val="16"/>
                <w:szCs w:val="16"/>
                <w:u w:val="single"/>
              </w:rPr>
              <w:t>ст. 19.28</w:t>
            </w:r>
            <w:r w:rsidRPr="00AD469B">
              <w:rPr>
                <w:rFonts w:ascii="Times New Roman" w:hAnsi="Times New Roman" w:cs="Times New Roman"/>
                <w:color w:val="000000" w:themeColor="text1"/>
                <w:sz w:val="16"/>
                <w:szCs w:val="16"/>
              </w:rPr>
              <w:t xml:space="preserve"> Кодекса Российской Федерации об административных правонарушениях.</w:t>
            </w:r>
          </w:p>
        </w:tc>
      </w:tr>
      <w:tr w:rsidR="007B0229" w:rsidRPr="001F35A6" w:rsidTr="007B0229">
        <w:tc>
          <w:tcPr>
            <w:tcW w:w="150" w:type="pct"/>
            <w:vAlign w:val="center"/>
          </w:tcPr>
          <w:p w:rsidR="007B0229" w:rsidRPr="001F35A6" w:rsidRDefault="007B0229" w:rsidP="007B0229">
            <w:pPr>
              <w:pStyle w:val="FTN12"/>
              <w:spacing w:line="240" w:lineRule="auto"/>
              <w:rPr>
                <w:sz w:val="16"/>
                <w:szCs w:val="16"/>
              </w:rPr>
            </w:pPr>
          </w:p>
        </w:tc>
        <w:tc>
          <w:tcPr>
            <w:tcW w:w="649" w:type="pct"/>
            <w:vAlign w:val="center"/>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 xml:space="preserve">Отсутствие конфликта интересов и/или связей, </w:t>
            </w:r>
            <w:r w:rsidRPr="00AD469B">
              <w:rPr>
                <w:rFonts w:ascii="Times New Roman" w:eastAsia="Arial Unicode MS" w:hAnsi="Times New Roman" w:cs="Times New Roman"/>
                <w:color w:val="000000" w:themeColor="text1"/>
                <w:sz w:val="16"/>
                <w:szCs w:val="16"/>
              </w:rPr>
              <w:lastRenderedPageBreak/>
              <w:t xml:space="preserve">носящих характер </w:t>
            </w:r>
            <w:proofErr w:type="spellStart"/>
            <w:r w:rsidRPr="00AD469B">
              <w:rPr>
                <w:rFonts w:ascii="Times New Roman" w:eastAsia="Arial Unicode MS" w:hAnsi="Times New Roman" w:cs="Times New Roman"/>
                <w:color w:val="000000" w:themeColor="text1"/>
                <w:sz w:val="16"/>
                <w:szCs w:val="16"/>
              </w:rPr>
              <w:t>аффилированности</w:t>
            </w:r>
            <w:proofErr w:type="spellEnd"/>
            <w:r w:rsidRPr="00AD469B">
              <w:rPr>
                <w:rFonts w:ascii="Times New Roman" w:eastAsia="Arial Unicode MS" w:hAnsi="Times New Roman" w:cs="Times New Roman"/>
                <w:color w:val="000000" w:themeColor="text1"/>
                <w:sz w:val="16"/>
                <w:szCs w:val="16"/>
              </w:rPr>
              <w:t xml:space="preserve"> с иными участниками закупки</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Предоставление списка аффилированных лиц для АО, сформированный не позднее 90 дней до даты окончания приема заявок</w:t>
            </w:r>
          </w:p>
        </w:tc>
        <w:tc>
          <w:tcPr>
            <w:tcW w:w="462" w:type="pct"/>
            <w:vAlign w:val="center"/>
          </w:tcPr>
          <w:p w:rsidR="007B0229" w:rsidRPr="00AD469B" w:rsidRDefault="007B0229" w:rsidP="007B0229">
            <w:pPr>
              <w:widowControl w:val="0"/>
              <w:spacing w:after="0" w:line="240" w:lineRule="auto"/>
              <w:rPr>
                <w:rFonts w:ascii="Times New Roman" w:hAnsi="Times New Roman" w:cs="Times New Roman"/>
                <w:color w:val="000000" w:themeColor="text1"/>
                <w:sz w:val="16"/>
                <w:szCs w:val="16"/>
              </w:rPr>
            </w:pPr>
            <w:r w:rsidRPr="00AD469B">
              <w:rPr>
                <w:rFonts w:ascii="Times New Roman" w:hAnsi="Times New Roman" w:cs="Times New Roman"/>
                <w:color w:val="000000" w:themeColor="text1"/>
                <w:sz w:val="16"/>
                <w:szCs w:val="16"/>
              </w:rPr>
              <w:lastRenderedPageBreak/>
              <w:t>отборочный</w:t>
            </w:r>
          </w:p>
        </w:tc>
        <w:tc>
          <w:tcPr>
            <w:tcW w:w="1160" w:type="pct"/>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 xml:space="preserve">Список аффилированных лиц для АО, сформированный не позднее 90 дней до даты </w:t>
            </w:r>
            <w:r w:rsidRPr="00AD469B">
              <w:rPr>
                <w:rFonts w:ascii="Times New Roman" w:eastAsia="Arial Unicode MS" w:hAnsi="Times New Roman" w:cs="Times New Roman"/>
                <w:color w:val="000000" w:themeColor="text1"/>
                <w:sz w:val="16"/>
                <w:szCs w:val="16"/>
              </w:rPr>
              <w:lastRenderedPageBreak/>
              <w:t>окончания приема заявок</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hAnsi="Times New Roman" w:cs="Times New Roman"/>
                <w:bCs/>
                <w:color w:val="000000" w:themeColor="text1"/>
                <w:sz w:val="16"/>
                <w:szCs w:val="16"/>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92" w:type="pct"/>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lastRenderedPageBreak/>
              <w:t>Участник/</w:t>
            </w:r>
            <w:r w:rsidRPr="00AD469B">
              <w:rPr>
                <w:rFonts w:ascii="Times New Roman" w:hAnsi="Times New Roman" w:cs="Times New Roman"/>
                <w:bCs/>
                <w:color w:val="000000" w:themeColor="text1"/>
                <w:sz w:val="16"/>
                <w:szCs w:val="16"/>
              </w:rPr>
              <w:t>субподрядчик (соисполнитель/субпоставщик)</w:t>
            </w:r>
            <w:r w:rsidRPr="00AD469B">
              <w:rPr>
                <w:rFonts w:ascii="Times New Roman" w:eastAsia="Arial Unicode MS" w:hAnsi="Times New Roman" w:cs="Times New Roman"/>
                <w:color w:val="000000" w:themeColor="text1"/>
                <w:sz w:val="16"/>
                <w:szCs w:val="16"/>
              </w:rPr>
              <w:t xml:space="preserve"> </w:t>
            </w:r>
            <w:r w:rsidRPr="00AD469B">
              <w:rPr>
                <w:rFonts w:ascii="Times New Roman" w:eastAsia="Arial Unicode MS" w:hAnsi="Times New Roman" w:cs="Times New Roman"/>
                <w:color w:val="000000" w:themeColor="text1"/>
                <w:sz w:val="16"/>
                <w:szCs w:val="16"/>
              </w:rPr>
              <w:lastRenderedPageBreak/>
              <w:t xml:space="preserve">/ член коллективного участника </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p>
        </w:tc>
        <w:tc>
          <w:tcPr>
            <w:tcW w:w="631" w:type="pct"/>
            <w:vAlign w:val="center"/>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lastRenderedPageBreak/>
              <w:t xml:space="preserve">Распределение прав и ответственности между </w:t>
            </w:r>
            <w:r w:rsidRPr="00AD469B">
              <w:rPr>
                <w:rFonts w:ascii="Times New Roman" w:eastAsia="Arial Unicode MS" w:hAnsi="Times New Roman" w:cs="Times New Roman"/>
                <w:color w:val="000000" w:themeColor="text1"/>
                <w:sz w:val="16"/>
                <w:szCs w:val="16"/>
              </w:rPr>
              <w:lastRenderedPageBreak/>
              <w:t xml:space="preserve">учредителями, акционерами. Наличие/отсутствие  конфликта интересов и/или связей, носящих характер </w:t>
            </w:r>
            <w:proofErr w:type="spellStart"/>
            <w:r w:rsidRPr="00AD469B">
              <w:rPr>
                <w:rFonts w:ascii="Times New Roman" w:eastAsia="Arial Unicode MS" w:hAnsi="Times New Roman" w:cs="Times New Roman"/>
                <w:color w:val="000000" w:themeColor="text1"/>
                <w:sz w:val="16"/>
                <w:szCs w:val="16"/>
              </w:rPr>
              <w:t>аффилированности</w:t>
            </w:r>
            <w:proofErr w:type="spellEnd"/>
            <w:r w:rsidRPr="00AD469B">
              <w:rPr>
                <w:rFonts w:ascii="Times New Roman" w:eastAsia="Arial Unicode MS" w:hAnsi="Times New Roman" w:cs="Times New Roman"/>
                <w:color w:val="000000" w:themeColor="text1"/>
                <w:sz w:val="16"/>
                <w:szCs w:val="16"/>
              </w:rPr>
              <w:t xml:space="preserve"> с иными участниками закупки</w:t>
            </w:r>
          </w:p>
        </w:tc>
        <w:tc>
          <w:tcPr>
            <w:tcW w:w="1156" w:type="pct"/>
          </w:tcPr>
          <w:p w:rsidR="007B0229" w:rsidRPr="00AD469B" w:rsidRDefault="007B0229" w:rsidP="007B0229">
            <w:pPr>
              <w:widowControl w:val="0"/>
              <w:spacing w:after="0" w:line="240" w:lineRule="auto"/>
              <w:rPr>
                <w:rFonts w:ascii="Times New Roman" w:eastAsia="Arial Unicode MS" w:hAnsi="Times New Roman" w:cs="Times New Roman"/>
                <w:b/>
                <w:color w:val="000000" w:themeColor="text1"/>
                <w:sz w:val="16"/>
                <w:szCs w:val="16"/>
              </w:rPr>
            </w:pPr>
            <w:r w:rsidRPr="00AD469B">
              <w:rPr>
                <w:rFonts w:ascii="Times New Roman" w:eastAsia="Arial Unicode MS" w:hAnsi="Times New Roman" w:cs="Times New Roman"/>
                <w:b/>
                <w:color w:val="000000" w:themeColor="text1"/>
                <w:sz w:val="16"/>
                <w:szCs w:val="16"/>
              </w:rPr>
              <w:lastRenderedPageBreak/>
              <w:t xml:space="preserve">Срок формирования списка не соответствует требованиям документации о </w:t>
            </w:r>
            <w:r w:rsidRPr="00AD469B">
              <w:rPr>
                <w:rFonts w:ascii="Times New Roman" w:eastAsia="Arial Unicode MS" w:hAnsi="Times New Roman" w:cs="Times New Roman"/>
                <w:b/>
                <w:color w:val="000000" w:themeColor="text1"/>
                <w:sz w:val="16"/>
                <w:szCs w:val="16"/>
              </w:rPr>
              <w:lastRenderedPageBreak/>
              <w:t>закупке, либо предоставленные сведения не соответствуют требованиям документации о закупке</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 xml:space="preserve">Наличие конфликта интересов и/или связей, носящих характер </w:t>
            </w:r>
            <w:proofErr w:type="spellStart"/>
            <w:r w:rsidRPr="00AD469B">
              <w:rPr>
                <w:rFonts w:ascii="Times New Roman" w:eastAsia="Arial Unicode MS" w:hAnsi="Times New Roman" w:cs="Times New Roman"/>
                <w:color w:val="000000" w:themeColor="text1"/>
                <w:sz w:val="16"/>
                <w:szCs w:val="16"/>
              </w:rPr>
              <w:t>аффилированности</w:t>
            </w:r>
            <w:proofErr w:type="spellEnd"/>
            <w:r w:rsidRPr="00AD469B">
              <w:rPr>
                <w:rFonts w:ascii="Times New Roman" w:eastAsia="Arial Unicode MS" w:hAnsi="Times New Roman" w:cs="Times New Roman"/>
                <w:color w:val="000000" w:themeColor="text1"/>
                <w:sz w:val="16"/>
                <w:szCs w:val="16"/>
              </w:rPr>
              <w:t xml:space="preserve"> с иными участниками закупки </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p>
        </w:tc>
      </w:tr>
      <w:tr w:rsidR="007B0229" w:rsidRPr="001F35A6" w:rsidTr="007B0229">
        <w:tc>
          <w:tcPr>
            <w:tcW w:w="150" w:type="pct"/>
            <w:vAlign w:val="center"/>
          </w:tcPr>
          <w:p w:rsidR="007B0229" w:rsidRPr="001F35A6" w:rsidRDefault="007B0229" w:rsidP="007B0229">
            <w:pPr>
              <w:pStyle w:val="FTN12"/>
              <w:spacing w:line="240" w:lineRule="auto"/>
              <w:rPr>
                <w:sz w:val="16"/>
                <w:szCs w:val="16"/>
              </w:rPr>
            </w:pPr>
          </w:p>
        </w:tc>
        <w:tc>
          <w:tcPr>
            <w:tcW w:w="649" w:type="pct"/>
            <w:vAlign w:val="center"/>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 xml:space="preserve">Отсутствие конфликта интересов и/или связей, носящих характер </w:t>
            </w:r>
            <w:proofErr w:type="spellStart"/>
            <w:r w:rsidRPr="00AD469B">
              <w:rPr>
                <w:rFonts w:ascii="Times New Roman" w:eastAsia="Arial Unicode MS" w:hAnsi="Times New Roman" w:cs="Times New Roman"/>
                <w:color w:val="000000" w:themeColor="text1"/>
                <w:sz w:val="16"/>
                <w:szCs w:val="16"/>
              </w:rPr>
              <w:t>аффилированности</w:t>
            </w:r>
            <w:proofErr w:type="spellEnd"/>
            <w:r w:rsidRPr="00AD469B">
              <w:rPr>
                <w:rFonts w:ascii="Times New Roman" w:eastAsia="Arial Unicode MS" w:hAnsi="Times New Roman" w:cs="Times New Roman"/>
                <w:color w:val="000000" w:themeColor="text1"/>
                <w:sz w:val="16"/>
                <w:szCs w:val="16"/>
              </w:rPr>
              <w:t xml:space="preserve"> с иными участниками закупки</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Предоставление списка аффилированных лиц для АО, сформированный не позднее 90 дней до даты окончания приема заявок</w:t>
            </w:r>
          </w:p>
        </w:tc>
        <w:tc>
          <w:tcPr>
            <w:tcW w:w="462" w:type="pct"/>
            <w:vAlign w:val="center"/>
          </w:tcPr>
          <w:p w:rsidR="007B0229" w:rsidRPr="00AD469B" w:rsidRDefault="007B0229" w:rsidP="007B0229">
            <w:pPr>
              <w:widowControl w:val="0"/>
              <w:spacing w:after="0" w:line="240" w:lineRule="auto"/>
              <w:rPr>
                <w:rFonts w:ascii="Times New Roman" w:hAnsi="Times New Roman" w:cs="Times New Roman"/>
                <w:color w:val="000000" w:themeColor="text1"/>
                <w:sz w:val="16"/>
                <w:szCs w:val="16"/>
              </w:rPr>
            </w:pPr>
            <w:r w:rsidRPr="00AD469B">
              <w:rPr>
                <w:rFonts w:ascii="Times New Roman" w:hAnsi="Times New Roman" w:cs="Times New Roman"/>
                <w:color w:val="000000" w:themeColor="text1"/>
                <w:sz w:val="16"/>
                <w:szCs w:val="16"/>
              </w:rPr>
              <w:t>отборочный</w:t>
            </w:r>
          </w:p>
        </w:tc>
        <w:tc>
          <w:tcPr>
            <w:tcW w:w="1160" w:type="pct"/>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Список аффилированных лиц для АО, сформированный не позднее 90 дней до даты окончания приема заявок</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hAnsi="Times New Roman" w:cs="Times New Roman"/>
                <w:bCs/>
                <w:color w:val="000000" w:themeColor="text1"/>
                <w:sz w:val="16"/>
                <w:szCs w:val="16"/>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92" w:type="pct"/>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Участник/</w:t>
            </w:r>
            <w:r w:rsidRPr="00AD469B">
              <w:rPr>
                <w:rFonts w:ascii="Times New Roman" w:hAnsi="Times New Roman" w:cs="Times New Roman"/>
                <w:bCs/>
                <w:color w:val="000000" w:themeColor="text1"/>
                <w:sz w:val="16"/>
                <w:szCs w:val="16"/>
              </w:rPr>
              <w:t>субподрядчик (соисполнитель/субпоставщик)</w:t>
            </w:r>
            <w:r w:rsidRPr="00AD469B">
              <w:rPr>
                <w:rFonts w:ascii="Times New Roman" w:eastAsia="Arial Unicode MS" w:hAnsi="Times New Roman" w:cs="Times New Roman"/>
                <w:color w:val="000000" w:themeColor="text1"/>
                <w:sz w:val="16"/>
                <w:szCs w:val="16"/>
              </w:rPr>
              <w:t xml:space="preserve"> / член коллективного участника </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p>
        </w:tc>
        <w:tc>
          <w:tcPr>
            <w:tcW w:w="631" w:type="pct"/>
            <w:vAlign w:val="center"/>
          </w:tcPr>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AD469B">
              <w:rPr>
                <w:rFonts w:ascii="Times New Roman" w:eastAsia="Arial Unicode MS" w:hAnsi="Times New Roman" w:cs="Times New Roman"/>
                <w:color w:val="000000" w:themeColor="text1"/>
                <w:sz w:val="16"/>
                <w:szCs w:val="16"/>
              </w:rPr>
              <w:t>аффилированности</w:t>
            </w:r>
            <w:proofErr w:type="spellEnd"/>
            <w:r w:rsidRPr="00AD469B">
              <w:rPr>
                <w:rFonts w:ascii="Times New Roman" w:eastAsia="Arial Unicode MS" w:hAnsi="Times New Roman" w:cs="Times New Roman"/>
                <w:color w:val="000000" w:themeColor="text1"/>
                <w:sz w:val="16"/>
                <w:szCs w:val="16"/>
              </w:rPr>
              <w:t xml:space="preserve"> с иными участниками закупки</w:t>
            </w:r>
          </w:p>
        </w:tc>
        <w:tc>
          <w:tcPr>
            <w:tcW w:w="1156" w:type="pct"/>
          </w:tcPr>
          <w:p w:rsidR="007B0229" w:rsidRPr="00AD469B" w:rsidRDefault="007B0229" w:rsidP="007B0229">
            <w:pPr>
              <w:widowControl w:val="0"/>
              <w:spacing w:after="0" w:line="240" w:lineRule="auto"/>
              <w:rPr>
                <w:rFonts w:ascii="Times New Roman" w:eastAsia="Arial Unicode MS" w:hAnsi="Times New Roman" w:cs="Times New Roman"/>
                <w:b/>
                <w:color w:val="000000" w:themeColor="text1"/>
                <w:sz w:val="16"/>
                <w:szCs w:val="16"/>
              </w:rPr>
            </w:pPr>
            <w:r w:rsidRPr="00AD469B">
              <w:rPr>
                <w:rFonts w:ascii="Times New Roman" w:eastAsia="Arial Unicode MS" w:hAnsi="Times New Roman" w:cs="Times New Roman"/>
                <w:b/>
                <w:color w:val="000000" w:themeColor="text1"/>
                <w:sz w:val="16"/>
                <w:szCs w:val="16"/>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 xml:space="preserve">Наличие конфликта интересов и/или связей, носящих характер </w:t>
            </w:r>
            <w:proofErr w:type="spellStart"/>
            <w:r w:rsidRPr="00AD469B">
              <w:rPr>
                <w:rFonts w:ascii="Times New Roman" w:eastAsia="Arial Unicode MS" w:hAnsi="Times New Roman" w:cs="Times New Roman"/>
                <w:color w:val="000000" w:themeColor="text1"/>
                <w:sz w:val="16"/>
                <w:szCs w:val="16"/>
              </w:rPr>
              <w:t>аффилированности</w:t>
            </w:r>
            <w:proofErr w:type="spellEnd"/>
            <w:r w:rsidRPr="00AD469B">
              <w:rPr>
                <w:rFonts w:ascii="Times New Roman" w:eastAsia="Arial Unicode MS" w:hAnsi="Times New Roman" w:cs="Times New Roman"/>
                <w:color w:val="000000" w:themeColor="text1"/>
                <w:sz w:val="16"/>
                <w:szCs w:val="16"/>
              </w:rPr>
              <w:t xml:space="preserve"> с иными участниками закупки </w:t>
            </w:r>
          </w:p>
          <w:p w:rsidR="007B0229" w:rsidRPr="00AD469B" w:rsidRDefault="007B0229" w:rsidP="007B0229">
            <w:pPr>
              <w:widowControl w:val="0"/>
              <w:spacing w:after="0" w:line="240" w:lineRule="auto"/>
              <w:rPr>
                <w:rFonts w:ascii="Times New Roman" w:eastAsia="Arial Unicode MS" w:hAnsi="Times New Roman" w:cs="Times New Roman"/>
                <w:color w:val="000000" w:themeColor="text1"/>
                <w:sz w:val="16"/>
                <w:szCs w:val="16"/>
              </w:rPr>
            </w:pPr>
          </w:p>
        </w:tc>
      </w:tr>
      <w:tr w:rsidR="0005122A" w:rsidRPr="001F35A6" w:rsidTr="00F678A4">
        <w:tc>
          <w:tcPr>
            <w:tcW w:w="150" w:type="pct"/>
            <w:vAlign w:val="center"/>
          </w:tcPr>
          <w:p w:rsidR="0005122A" w:rsidRPr="001F35A6" w:rsidRDefault="0005122A" w:rsidP="0005122A">
            <w:pPr>
              <w:pStyle w:val="FTN12"/>
              <w:spacing w:line="240" w:lineRule="auto"/>
              <w:rPr>
                <w:sz w:val="16"/>
                <w:szCs w:val="16"/>
              </w:rPr>
            </w:pPr>
          </w:p>
        </w:tc>
        <w:tc>
          <w:tcPr>
            <w:tcW w:w="649" w:type="pct"/>
            <w:vAlign w:val="center"/>
          </w:tcPr>
          <w:p w:rsidR="0005122A" w:rsidRPr="00AD469B" w:rsidRDefault="0005122A" w:rsidP="0005122A">
            <w:pPr>
              <w:widowControl w:val="0"/>
              <w:spacing w:after="0" w:line="240" w:lineRule="auto"/>
              <w:jc w:val="both"/>
              <w:rPr>
                <w:rFonts w:ascii="Times New Roman"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Антикоррупционные обязательства</w:t>
            </w:r>
          </w:p>
        </w:tc>
        <w:tc>
          <w:tcPr>
            <w:tcW w:w="462" w:type="pct"/>
            <w:vAlign w:val="center"/>
          </w:tcPr>
          <w:p w:rsidR="0005122A" w:rsidRPr="00AD469B" w:rsidRDefault="0005122A" w:rsidP="0005122A">
            <w:pPr>
              <w:widowControl w:val="0"/>
              <w:spacing w:after="0" w:line="240" w:lineRule="auto"/>
              <w:jc w:val="center"/>
              <w:rPr>
                <w:rFonts w:ascii="Times New Roman" w:hAnsi="Times New Roman" w:cs="Times New Roman"/>
                <w:color w:val="000000" w:themeColor="text1"/>
                <w:sz w:val="16"/>
                <w:szCs w:val="16"/>
              </w:rPr>
            </w:pPr>
            <w:r w:rsidRPr="00AD469B">
              <w:rPr>
                <w:rFonts w:ascii="Times New Roman" w:hAnsi="Times New Roman" w:cs="Times New Roman"/>
                <w:color w:val="000000" w:themeColor="text1"/>
                <w:sz w:val="16"/>
                <w:szCs w:val="16"/>
              </w:rPr>
              <w:t xml:space="preserve">отборочный </w:t>
            </w:r>
          </w:p>
        </w:tc>
        <w:tc>
          <w:tcPr>
            <w:tcW w:w="1160" w:type="pct"/>
            <w:vAlign w:val="center"/>
          </w:tcPr>
          <w:p w:rsidR="0005122A" w:rsidRPr="00AD469B" w:rsidRDefault="0005122A" w:rsidP="00275A87">
            <w:pPr>
              <w:widowControl w:val="0"/>
              <w:spacing w:after="0" w:line="240" w:lineRule="auto"/>
              <w:jc w:val="both"/>
              <w:rPr>
                <w:rFonts w:ascii="Times New Roman" w:hAnsi="Times New Roman" w:cs="Times New Roman"/>
                <w:color w:val="000000" w:themeColor="text1"/>
                <w:sz w:val="16"/>
                <w:szCs w:val="16"/>
              </w:rPr>
            </w:pPr>
            <w:r w:rsidRPr="00AD469B">
              <w:rPr>
                <w:rFonts w:ascii="Times New Roman" w:hAnsi="Times New Roman" w:cs="Times New Roman"/>
                <w:color w:val="000000" w:themeColor="text1"/>
                <w:sz w:val="16"/>
                <w:szCs w:val="16"/>
              </w:rPr>
              <w:t xml:space="preserve">Антикоррупционные обязательства по установленной в документации о закупке </w:t>
            </w:r>
            <w:bookmarkStart w:id="0" w:name="_GoBack"/>
            <w:r w:rsidRPr="00AD469B">
              <w:rPr>
                <w:rFonts w:ascii="Times New Roman" w:hAnsi="Times New Roman" w:cs="Times New Roman"/>
                <w:color w:val="000000" w:themeColor="text1"/>
                <w:sz w:val="16"/>
                <w:szCs w:val="16"/>
              </w:rPr>
              <w:t>форме</w:t>
            </w:r>
            <w:bookmarkEnd w:id="0"/>
            <w:r>
              <w:rPr>
                <w:rFonts w:ascii="Times New Roman" w:hAnsi="Times New Roman" w:cs="Times New Roman"/>
                <w:color w:val="000000" w:themeColor="text1"/>
                <w:sz w:val="16"/>
                <w:szCs w:val="16"/>
              </w:rPr>
              <w:t xml:space="preserve"> 1</w:t>
            </w:r>
            <w:r w:rsidR="00275A87">
              <w:rPr>
                <w:rFonts w:ascii="Times New Roman" w:hAnsi="Times New Roman" w:cs="Times New Roman"/>
                <w:color w:val="000000" w:themeColor="text1"/>
                <w:sz w:val="16"/>
                <w:szCs w:val="16"/>
              </w:rPr>
              <w:t>2</w:t>
            </w:r>
          </w:p>
        </w:tc>
        <w:tc>
          <w:tcPr>
            <w:tcW w:w="792" w:type="pct"/>
            <w:vAlign w:val="center"/>
          </w:tcPr>
          <w:p w:rsidR="0005122A" w:rsidRPr="00AD469B" w:rsidRDefault="0005122A" w:rsidP="0005122A">
            <w:pPr>
              <w:widowControl w:val="0"/>
              <w:spacing w:after="0" w:line="240" w:lineRule="auto"/>
              <w:jc w:val="both"/>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Участник/</w:t>
            </w:r>
            <w:r w:rsidRPr="00AD469B">
              <w:rPr>
                <w:rFonts w:ascii="Times New Roman" w:hAnsi="Times New Roman" w:cs="Times New Roman"/>
                <w:bCs/>
                <w:color w:val="000000" w:themeColor="text1"/>
                <w:sz w:val="16"/>
                <w:szCs w:val="16"/>
              </w:rPr>
              <w:t>субподрядчик (соисполнитель/субпоставщик)</w:t>
            </w:r>
            <w:r w:rsidRPr="00AD469B">
              <w:rPr>
                <w:rFonts w:ascii="Times New Roman" w:eastAsia="Arial Unicode MS" w:hAnsi="Times New Roman" w:cs="Times New Roman"/>
                <w:color w:val="000000" w:themeColor="text1"/>
                <w:sz w:val="16"/>
                <w:szCs w:val="16"/>
              </w:rPr>
              <w:t xml:space="preserve"> / член коллективного участника</w:t>
            </w:r>
          </w:p>
        </w:tc>
        <w:tc>
          <w:tcPr>
            <w:tcW w:w="631" w:type="pct"/>
            <w:vAlign w:val="center"/>
          </w:tcPr>
          <w:p w:rsidR="0005122A" w:rsidRPr="00AD469B" w:rsidRDefault="0005122A" w:rsidP="0005122A">
            <w:pPr>
              <w:widowControl w:val="0"/>
              <w:spacing w:after="0" w:line="240" w:lineRule="auto"/>
              <w:jc w:val="both"/>
              <w:rPr>
                <w:rFonts w:ascii="Times New Roman"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1156" w:type="pct"/>
          </w:tcPr>
          <w:p w:rsidR="0005122A" w:rsidRPr="00AD469B" w:rsidRDefault="0005122A" w:rsidP="0005122A">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hAnsi="Times New Roman" w:cs="Times New Roman"/>
                <w:b/>
                <w:color w:val="000000" w:themeColor="text1"/>
                <w:sz w:val="16"/>
                <w:szCs w:val="16"/>
              </w:rPr>
              <w:t>Несоответствие</w:t>
            </w:r>
            <w:r w:rsidRPr="00AD469B">
              <w:rPr>
                <w:rFonts w:ascii="Times New Roman" w:hAnsi="Times New Roman" w:cs="Times New Roman"/>
                <w:color w:val="000000" w:themeColor="text1"/>
                <w:sz w:val="16"/>
                <w:szCs w:val="16"/>
              </w:rPr>
              <w:t xml:space="preserve"> содержания документа и/или его оформления </w:t>
            </w:r>
            <w:r w:rsidRPr="00AD469B">
              <w:rPr>
                <w:rFonts w:ascii="Times New Roman" w:hAnsi="Times New Roman" w:cs="Times New Roman"/>
                <w:b/>
                <w:color w:val="000000" w:themeColor="text1"/>
                <w:sz w:val="16"/>
                <w:szCs w:val="16"/>
              </w:rPr>
              <w:t>требованиям документации о закупке, непредставление документа.</w:t>
            </w:r>
          </w:p>
        </w:tc>
      </w:tr>
      <w:tr w:rsidR="0005122A" w:rsidRPr="001F35A6" w:rsidTr="00F65679">
        <w:tc>
          <w:tcPr>
            <w:tcW w:w="150" w:type="pct"/>
            <w:vAlign w:val="center"/>
          </w:tcPr>
          <w:p w:rsidR="0005122A" w:rsidRPr="001F35A6" w:rsidRDefault="0005122A" w:rsidP="0005122A">
            <w:pPr>
              <w:pStyle w:val="FTN12"/>
              <w:spacing w:line="240" w:lineRule="auto"/>
              <w:rPr>
                <w:sz w:val="16"/>
                <w:szCs w:val="16"/>
              </w:rPr>
            </w:pPr>
          </w:p>
        </w:tc>
        <w:tc>
          <w:tcPr>
            <w:tcW w:w="649" w:type="pct"/>
            <w:vAlign w:val="center"/>
          </w:tcPr>
          <w:p w:rsidR="0005122A" w:rsidRPr="00AD469B" w:rsidRDefault="0005122A" w:rsidP="0005122A">
            <w:pPr>
              <w:widowControl w:val="0"/>
              <w:spacing w:after="0" w:line="240" w:lineRule="auto"/>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Предоставление информации о цепочке собственников</w:t>
            </w:r>
            <w:r w:rsidRPr="00AD469B">
              <w:rPr>
                <w:rFonts w:ascii="Times New Roman" w:hAnsi="Times New Roman" w:cs="Times New Roman"/>
                <w:sz w:val="16"/>
                <w:szCs w:val="16"/>
              </w:rPr>
              <w:t xml:space="preserve"> </w:t>
            </w:r>
            <w:r w:rsidRPr="00AD469B">
              <w:rPr>
                <w:rFonts w:ascii="Times New Roman" w:eastAsia="Arial Unicode MS" w:hAnsi="Times New Roman" w:cs="Times New Roman"/>
                <w:sz w:val="16"/>
                <w:szCs w:val="16"/>
              </w:rPr>
              <w:t>участника закупки, включая бенефициаров (в том числе конечных)</w:t>
            </w:r>
          </w:p>
        </w:tc>
        <w:tc>
          <w:tcPr>
            <w:tcW w:w="462" w:type="pct"/>
            <w:vAlign w:val="center"/>
          </w:tcPr>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отборочный</w:t>
            </w:r>
          </w:p>
        </w:tc>
        <w:tc>
          <w:tcPr>
            <w:tcW w:w="1160" w:type="pct"/>
          </w:tcPr>
          <w:p w:rsidR="0005122A" w:rsidRPr="00AD469B" w:rsidRDefault="0005122A" w:rsidP="0005122A">
            <w:pPr>
              <w:widowControl w:val="0"/>
              <w:spacing w:after="0" w:line="240" w:lineRule="auto"/>
              <w:rPr>
                <w:rFonts w:ascii="Times New Roman" w:hAnsi="Times New Roman" w:cs="Times New Roman"/>
                <w:b/>
                <w:bCs/>
                <w:sz w:val="16"/>
                <w:szCs w:val="16"/>
              </w:rPr>
            </w:pPr>
            <w:r w:rsidRPr="00AD469B">
              <w:rPr>
                <w:rFonts w:ascii="Times New Roman" w:hAnsi="Times New Roman" w:cs="Times New Roman"/>
                <w:b/>
                <w:bCs/>
                <w:sz w:val="16"/>
                <w:szCs w:val="16"/>
              </w:rPr>
              <w:t>Информация о цепочке собственников участника закупки (членов коллективного Участника/</w:t>
            </w:r>
            <w:r w:rsidRPr="00AD469B">
              <w:rPr>
                <w:rFonts w:ascii="Times New Roman" w:hAnsi="Times New Roman" w:cs="Times New Roman"/>
                <w:sz w:val="16"/>
                <w:szCs w:val="16"/>
              </w:rPr>
              <w:t xml:space="preserve"> </w:t>
            </w:r>
            <w:r w:rsidRPr="00AD469B">
              <w:rPr>
                <w:rFonts w:ascii="Times New Roman" w:hAnsi="Times New Roman" w:cs="Times New Roman"/>
                <w:b/>
                <w:bCs/>
                <w:sz w:val="16"/>
                <w:szCs w:val="16"/>
              </w:rPr>
              <w:t>субподрядчиков (соисполнителей, субпоставщиков):</w:t>
            </w:r>
          </w:p>
          <w:p w:rsidR="0005122A" w:rsidRPr="00AD469B" w:rsidRDefault="0005122A" w:rsidP="0005122A">
            <w:pPr>
              <w:widowControl w:val="0"/>
              <w:spacing w:after="0" w:line="240" w:lineRule="auto"/>
              <w:rPr>
                <w:rFonts w:ascii="Times New Roman" w:hAnsi="Times New Roman" w:cs="Times New Roman"/>
                <w:b/>
                <w:bCs/>
                <w:sz w:val="16"/>
                <w:szCs w:val="16"/>
              </w:rPr>
            </w:pPr>
            <w:r w:rsidRPr="00AD469B">
              <w:rPr>
                <w:rFonts w:ascii="Times New Roman" w:hAnsi="Times New Roman" w:cs="Times New Roman"/>
                <w:b/>
                <w:bCs/>
                <w:sz w:val="16"/>
                <w:szCs w:val="16"/>
              </w:rPr>
              <w:t>Для Участника закупки / членов коллективного Участника/</w:t>
            </w:r>
            <w:r w:rsidRPr="00AD469B">
              <w:rPr>
                <w:rFonts w:ascii="Times New Roman" w:hAnsi="Times New Roman" w:cs="Times New Roman"/>
                <w:sz w:val="16"/>
                <w:szCs w:val="16"/>
              </w:rPr>
              <w:t xml:space="preserve"> </w:t>
            </w:r>
            <w:r w:rsidRPr="00AD469B">
              <w:rPr>
                <w:rFonts w:ascii="Times New Roman" w:hAnsi="Times New Roman" w:cs="Times New Roman"/>
                <w:b/>
                <w:bCs/>
                <w:sz w:val="16"/>
                <w:szCs w:val="16"/>
              </w:rPr>
              <w:t>субподрядчиков (соисполнителей, субпоставщиков):</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-Учредительные документы в действующей редакции – Устав, Положение и др.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-Для юридических лиц - Свидетельство о </w:t>
            </w:r>
            <w:r w:rsidRPr="00AD469B">
              <w:rPr>
                <w:rFonts w:ascii="Times New Roman" w:hAnsi="Times New Roman" w:cs="Times New Roman"/>
                <w:sz w:val="16"/>
                <w:szCs w:val="16"/>
              </w:rPr>
              <w:lastRenderedPageBreak/>
              <w:t xml:space="preserve">государственной регистрации либо Лист записи Единого государственного реестра юридических лиц.  </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gramStart"/>
            <w:r w:rsidRPr="00AD469B">
              <w:rPr>
                <w:rFonts w:ascii="Times New Roman" w:hAnsi="Times New Roman" w:cs="Times New Roman"/>
                <w:sz w:val="16"/>
                <w:szCs w:val="16"/>
              </w:rPr>
              <w:t>либо  Лист</w:t>
            </w:r>
            <w:proofErr w:type="gramEnd"/>
            <w:r w:rsidRPr="00AD469B">
              <w:rPr>
                <w:rFonts w:ascii="Times New Roman" w:hAnsi="Times New Roman" w:cs="Times New Roman"/>
                <w:sz w:val="16"/>
                <w:szCs w:val="16"/>
              </w:rPr>
              <w:t xml:space="preserve"> записи Единого государственного реестра индивидуальных предпринимателей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 *</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 </w:t>
            </w:r>
            <w:proofErr w:type="gramStart"/>
            <w:r w:rsidRPr="00AD469B">
              <w:rPr>
                <w:rFonts w:ascii="Times New Roman" w:hAnsi="Times New Roman" w:cs="Times New Roman"/>
                <w:sz w:val="16"/>
                <w:szCs w:val="16"/>
              </w:rPr>
              <w:t>В</w:t>
            </w:r>
            <w:proofErr w:type="gramEnd"/>
            <w:r w:rsidRPr="00AD469B">
              <w:rPr>
                <w:rFonts w:ascii="Times New Roman" w:hAnsi="Times New Roman" w:cs="Times New Roman"/>
                <w:sz w:val="16"/>
                <w:szCs w:val="16"/>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-Согласие на обработку персональных данных руководителя с подписью субъекта </w:t>
            </w:r>
            <w:proofErr w:type="spellStart"/>
            <w:r w:rsidRPr="00AD469B">
              <w:rPr>
                <w:rFonts w:ascii="Times New Roman" w:hAnsi="Times New Roman" w:cs="Times New Roman"/>
                <w:sz w:val="16"/>
                <w:szCs w:val="16"/>
              </w:rPr>
              <w:t>ПДн</w:t>
            </w:r>
            <w:proofErr w:type="spellEnd"/>
            <w:r w:rsidRPr="00AD469B">
              <w:rPr>
                <w:rFonts w:ascii="Times New Roman" w:hAnsi="Times New Roman" w:cs="Times New Roman"/>
                <w:sz w:val="16"/>
                <w:szCs w:val="16"/>
              </w:rPr>
              <w:t xml:space="preserve"> по форме</w:t>
            </w:r>
            <w:r>
              <w:rPr>
                <w:rFonts w:ascii="Times New Roman" w:hAnsi="Times New Roman" w:cs="Times New Roman"/>
                <w:sz w:val="16"/>
                <w:szCs w:val="16"/>
              </w:rPr>
              <w:t xml:space="preserve"> </w:t>
            </w:r>
            <w:r w:rsidR="00275A87">
              <w:rPr>
                <w:rFonts w:ascii="Times New Roman" w:hAnsi="Times New Roman" w:cs="Times New Roman"/>
                <w:sz w:val="16"/>
                <w:szCs w:val="16"/>
              </w:rPr>
              <w:t>9</w:t>
            </w:r>
            <w:r w:rsidRPr="00AD469B">
              <w:rPr>
                <w:rFonts w:ascii="Times New Roman" w:hAnsi="Times New Roman" w:cs="Times New Roman"/>
                <w:sz w:val="16"/>
                <w:szCs w:val="16"/>
              </w:rPr>
              <w:t>, установленной в Закупочной документации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 xml:space="preserve"> с оригинала); </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lastRenderedPageBreak/>
              <w:t xml:space="preserve">-Персональные данные субъектов </w:t>
            </w:r>
            <w:proofErr w:type="spellStart"/>
            <w:r w:rsidRPr="00AD469B">
              <w:rPr>
                <w:rFonts w:ascii="Times New Roman" w:hAnsi="Times New Roman" w:cs="Times New Roman"/>
                <w:sz w:val="16"/>
                <w:szCs w:val="16"/>
              </w:rPr>
              <w:t>ПДн</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-Справка о цепочке собственников, включая бенефициаров (в том числе конечных)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 xml:space="preserve"> и в формате </w:t>
            </w:r>
            <w:proofErr w:type="spellStart"/>
            <w:r w:rsidRPr="00AD469B">
              <w:rPr>
                <w:rFonts w:ascii="Times New Roman" w:hAnsi="Times New Roman" w:cs="Times New Roman"/>
                <w:sz w:val="16"/>
                <w:szCs w:val="16"/>
              </w:rPr>
              <w:t>Office</w:t>
            </w:r>
            <w:proofErr w:type="spellEnd"/>
            <w:r w:rsidRPr="00AD469B">
              <w:rPr>
                <w:rFonts w:ascii="Times New Roman" w:hAnsi="Times New Roman" w:cs="Times New Roman"/>
                <w:sz w:val="16"/>
                <w:szCs w:val="16"/>
              </w:rPr>
              <w:t xml:space="preserve"> </w:t>
            </w:r>
            <w:proofErr w:type="spellStart"/>
            <w:r w:rsidRPr="00AD469B">
              <w:rPr>
                <w:rFonts w:ascii="Times New Roman" w:hAnsi="Times New Roman" w:cs="Times New Roman"/>
                <w:sz w:val="16"/>
                <w:szCs w:val="16"/>
              </w:rPr>
              <w:t>Excel</w:t>
            </w:r>
            <w:proofErr w:type="spellEnd"/>
            <w:r w:rsidRPr="00AD469B">
              <w:rPr>
                <w:rFonts w:ascii="Times New Roman" w:hAnsi="Times New Roman" w:cs="Times New Roman"/>
                <w:sz w:val="16"/>
                <w:szCs w:val="16"/>
              </w:rPr>
              <w:t xml:space="preserve">) (приложение </w:t>
            </w:r>
            <w:r>
              <w:rPr>
                <w:rFonts w:ascii="Times New Roman" w:hAnsi="Times New Roman" w:cs="Times New Roman"/>
                <w:sz w:val="16"/>
                <w:szCs w:val="16"/>
              </w:rPr>
              <w:t>4</w:t>
            </w:r>
            <w:r w:rsidRPr="00AD469B">
              <w:rPr>
                <w:rFonts w:ascii="Times New Roman" w:hAnsi="Times New Roman" w:cs="Times New Roman"/>
                <w:sz w:val="16"/>
                <w:szCs w:val="16"/>
              </w:rPr>
              <w:t xml:space="preserve"> к документации</w:t>
            </w:r>
            <w:r>
              <w:rPr>
                <w:rFonts w:ascii="Times New Roman" w:hAnsi="Times New Roman" w:cs="Times New Roman"/>
                <w:sz w:val="16"/>
                <w:szCs w:val="16"/>
              </w:rPr>
              <w:t xml:space="preserve"> о закупке</w:t>
            </w:r>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b/>
                <w:bCs/>
                <w:sz w:val="16"/>
                <w:szCs w:val="16"/>
              </w:rPr>
            </w:pPr>
            <w:bookmarkStart w:id="1" w:name="RANGE!B279"/>
            <w:r w:rsidRPr="00AD469B">
              <w:rPr>
                <w:rFonts w:ascii="Times New Roman" w:hAnsi="Times New Roman" w:cs="Times New Roman"/>
                <w:b/>
                <w:bCs/>
                <w:sz w:val="16"/>
                <w:szCs w:val="16"/>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bookmarkEnd w:id="1"/>
          </w:p>
          <w:p w:rsidR="0005122A" w:rsidRPr="00AD469B" w:rsidRDefault="0005122A" w:rsidP="0005122A">
            <w:pPr>
              <w:widowControl w:val="0"/>
              <w:spacing w:after="0" w:line="240" w:lineRule="auto"/>
              <w:rPr>
                <w:rFonts w:ascii="Times New Roman" w:hAnsi="Times New Roman" w:cs="Times New Roman"/>
                <w:b/>
                <w:bCs/>
                <w:sz w:val="16"/>
                <w:szCs w:val="16"/>
              </w:rPr>
            </w:pPr>
            <w:r w:rsidRPr="00AD469B">
              <w:rPr>
                <w:rFonts w:ascii="Times New Roman" w:hAnsi="Times New Roman" w:cs="Times New Roman"/>
                <w:b/>
                <w:bCs/>
                <w:sz w:val="16"/>
                <w:szCs w:val="16"/>
              </w:rPr>
              <w:t>Для юридических лиц:</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-Учредительные документы в действующей редакции – Устав, Положение и др.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Выписка из ЕГРЮЛ/ЕГРИП должна содержать актуальные сведения о юридическом лице/индивидуальном предпринимателе.</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lastRenderedPageBreak/>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 </w:t>
            </w:r>
            <w:proofErr w:type="gramStart"/>
            <w:r w:rsidRPr="00AD469B">
              <w:rPr>
                <w:rFonts w:ascii="Times New Roman" w:hAnsi="Times New Roman" w:cs="Times New Roman"/>
                <w:sz w:val="16"/>
                <w:szCs w:val="16"/>
              </w:rPr>
              <w:t>В</w:t>
            </w:r>
            <w:proofErr w:type="gramEnd"/>
            <w:r w:rsidRPr="00AD469B">
              <w:rPr>
                <w:rFonts w:ascii="Times New Roman" w:hAnsi="Times New Roman" w:cs="Times New Roman"/>
                <w:sz w:val="16"/>
                <w:szCs w:val="16"/>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05122A" w:rsidRPr="00AD469B" w:rsidRDefault="0005122A" w:rsidP="0005122A">
            <w:pPr>
              <w:widowControl w:val="0"/>
              <w:spacing w:after="0" w:line="240" w:lineRule="auto"/>
              <w:rPr>
                <w:rFonts w:ascii="Times New Roman" w:hAnsi="Times New Roman" w:cs="Times New Roman"/>
                <w:sz w:val="16"/>
                <w:szCs w:val="16"/>
              </w:rPr>
            </w:pP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AD469B">
              <w:rPr>
                <w:rFonts w:ascii="Times New Roman" w:hAnsi="Times New Roman" w:cs="Times New Roman"/>
                <w:sz w:val="16"/>
                <w:szCs w:val="16"/>
              </w:rPr>
              <w:t>ПДн</w:t>
            </w:r>
            <w:proofErr w:type="spellEnd"/>
            <w:r w:rsidRPr="00AD469B">
              <w:rPr>
                <w:rFonts w:ascii="Times New Roman" w:hAnsi="Times New Roman" w:cs="Times New Roman"/>
                <w:sz w:val="16"/>
                <w:szCs w:val="16"/>
              </w:rPr>
              <w:t xml:space="preserve"> по форме</w:t>
            </w:r>
            <w:r>
              <w:rPr>
                <w:rFonts w:ascii="Times New Roman" w:hAnsi="Times New Roman" w:cs="Times New Roman"/>
                <w:sz w:val="16"/>
                <w:szCs w:val="16"/>
              </w:rPr>
              <w:t xml:space="preserve"> </w:t>
            </w:r>
            <w:r w:rsidR="00275A87">
              <w:rPr>
                <w:rFonts w:ascii="Times New Roman" w:hAnsi="Times New Roman" w:cs="Times New Roman"/>
                <w:sz w:val="16"/>
                <w:szCs w:val="16"/>
              </w:rPr>
              <w:t>9</w:t>
            </w:r>
            <w:r w:rsidRPr="00AD469B">
              <w:rPr>
                <w:rFonts w:ascii="Times New Roman" w:hAnsi="Times New Roman" w:cs="Times New Roman"/>
                <w:sz w:val="16"/>
                <w:szCs w:val="16"/>
              </w:rPr>
              <w:t>, установленной в Закупочной документации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 xml:space="preserve"> с оригинала)</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-Персональные данные субъектов </w:t>
            </w:r>
            <w:proofErr w:type="spellStart"/>
            <w:r w:rsidRPr="00AD469B">
              <w:rPr>
                <w:rFonts w:ascii="Times New Roman" w:hAnsi="Times New Roman" w:cs="Times New Roman"/>
                <w:sz w:val="16"/>
                <w:szCs w:val="16"/>
              </w:rPr>
              <w:t>ПДн</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b/>
                <w:bCs/>
                <w:sz w:val="16"/>
                <w:szCs w:val="16"/>
              </w:rPr>
            </w:pPr>
            <w:r w:rsidRPr="00AD469B">
              <w:rPr>
                <w:rFonts w:ascii="Times New Roman" w:hAnsi="Times New Roman" w:cs="Times New Roman"/>
                <w:b/>
                <w:bCs/>
                <w:sz w:val="16"/>
                <w:szCs w:val="16"/>
              </w:rPr>
              <w:t>Для физических лиц:</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-Согласие на обработку персональных данных физических лиц (учредителей, участников, акционеров) с подписью субъекта </w:t>
            </w:r>
            <w:proofErr w:type="spellStart"/>
            <w:r w:rsidRPr="00AD469B">
              <w:rPr>
                <w:rFonts w:ascii="Times New Roman" w:hAnsi="Times New Roman" w:cs="Times New Roman"/>
                <w:sz w:val="16"/>
                <w:szCs w:val="16"/>
              </w:rPr>
              <w:t>ПДн</w:t>
            </w:r>
            <w:proofErr w:type="spellEnd"/>
            <w:r w:rsidRPr="00AD469B">
              <w:rPr>
                <w:rFonts w:ascii="Times New Roman" w:hAnsi="Times New Roman" w:cs="Times New Roman"/>
                <w:sz w:val="16"/>
                <w:szCs w:val="16"/>
              </w:rPr>
              <w:t xml:space="preserve"> по форме</w:t>
            </w:r>
            <w:r>
              <w:rPr>
                <w:rFonts w:ascii="Times New Roman" w:hAnsi="Times New Roman" w:cs="Times New Roman"/>
                <w:sz w:val="16"/>
                <w:szCs w:val="16"/>
              </w:rPr>
              <w:t xml:space="preserve"> </w:t>
            </w:r>
            <w:r w:rsidR="00275A87">
              <w:rPr>
                <w:rFonts w:ascii="Times New Roman" w:hAnsi="Times New Roman" w:cs="Times New Roman"/>
                <w:sz w:val="16"/>
                <w:szCs w:val="16"/>
              </w:rPr>
              <w:t>9</w:t>
            </w:r>
            <w:r w:rsidRPr="00AD469B">
              <w:rPr>
                <w:rFonts w:ascii="Times New Roman" w:hAnsi="Times New Roman" w:cs="Times New Roman"/>
                <w:sz w:val="16"/>
                <w:szCs w:val="16"/>
              </w:rPr>
              <w:t>, установленной в Закупочной документации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 xml:space="preserve"> с оригинала)</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-Персональные данные субъектов </w:t>
            </w:r>
            <w:proofErr w:type="spellStart"/>
            <w:r w:rsidRPr="00AD469B">
              <w:rPr>
                <w:rFonts w:ascii="Times New Roman" w:hAnsi="Times New Roman" w:cs="Times New Roman"/>
                <w:sz w:val="16"/>
                <w:szCs w:val="16"/>
              </w:rPr>
              <w:t>ПДн</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p w:rsidR="0005122A" w:rsidRPr="00AD469B" w:rsidRDefault="0005122A" w:rsidP="0005122A">
            <w:pPr>
              <w:widowControl w:val="0"/>
              <w:spacing w:after="0" w:line="240" w:lineRule="auto"/>
              <w:rPr>
                <w:rFonts w:ascii="Times New Roman" w:eastAsia="Arial Unicode MS" w:hAnsi="Times New Roman" w:cs="Times New Roman"/>
                <w:sz w:val="16"/>
                <w:szCs w:val="16"/>
              </w:rPr>
            </w:pPr>
            <w:r w:rsidRPr="00AD469B">
              <w:rPr>
                <w:rFonts w:ascii="Times New Roman" w:hAnsi="Times New Roman" w:cs="Times New Roman"/>
                <w:sz w:val="16"/>
                <w:szCs w:val="16"/>
              </w:rPr>
              <w:lastRenderedPageBreak/>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D469B">
              <w:rPr>
                <w:rFonts w:ascii="Times New Roman" w:hAnsi="Times New Roman" w:cs="Times New Roman"/>
                <w:sz w:val="16"/>
                <w:szCs w:val="16"/>
              </w:rPr>
              <w:t>сканкопия</w:t>
            </w:r>
            <w:proofErr w:type="spellEnd"/>
            <w:r w:rsidRPr="00AD469B">
              <w:rPr>
                <w:rFonts w:ascii="Times New Roman" w:hAnsi="Times New Roman" w:cs="Times New Roman"/>
                <w:sz w:val="16"/>
                <w:szCs w:val="16"/>
              </w:rPr>
              <w:t>)</w:t>
            </w:r>
          </w:p>
        </w:tc>
        <w:tc>
          <w:tcPr>
            <w:tcW w:w="792" w:type="pct"/>
          </w:tcPr>
          <w:p w:rsidR="0005122A" w:rsidRPr="00AD469B" w:rsidRDefault="0005122A" w:rsidP="0005122A">
            <w:pPr>
              <w:widowControl w:val="0"/>
              <w:spacing w:after="0" w:line="240" w:lineRule="auto"/>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lastRenderedPageBreak/>
              <w:t>Участник/</w:t>
            </w:r>
            <w:r w:rsidRPr="00AD469B">
              <w:rPr>
                <w:rFonts w:ascii="Times New Roman" w:hAnsi="Times New Roman" w:cs="Times New Roman"/>
                <w:bCs/>
                <w:sz w:val="16"/>
                <w:szCs w:val="16"/>
              </w:rPr>
              <w:t>субподрядчик (соисполнитель/субпоставщик)</w:t>
            </w:r>
            <w:r w:rsidRPr="00AD469B">
              <w:rPr>
                <w:rFonts w:ascii="Times New Roman" w:eastAsia="Arial Unicode MS" w:hAnsi="Times New Roman" w:cs="Times New Roman"/>
                <w:sz w:val="16"/>
                <w:szCs w:val="16"/>
              </w:rPr>
              <w:t xml:space="preserve"> / член коллективного участника</w:t>
            </w:r>
          </w:p>
        </w:tc>
        <w:tc>
          <w:tcPr>
            <w:tcW w:w="631" w:type="pct"/>
            <w:vAlign w:val="center"/>
          </w:tcPr>
          <w:p w:rsidR="0005122A" w:rsidRPr="00AD469B" w:rsidRDefault="0005122A" w:rsidP="0005122A">
            <w:pPr>
              <w:widowControl w:val="0"/>
              <w:spacing w:after="0" w:line="240" w:lineRule="auto"/>
              <w:rPr>
                <w:rFonts w:ascii="Times New Roman" w:hAnsi="Times New Roman" w:cs="Times New Roman"/>
                <w:b/>
                <w:sz w:val="16"/>
                <w:szCs w:val="16"/>
              </w:rPr>
            </w:pPr>
            <w:r w:rsidRPr="00AD469B">
              <w:rPr>
                <w:rFonts w:ascii="Times New Roman" w:eastAsia="Arial Unicode MS" w:hAnsi="Times New Roman" w:cs="Times New Roman"/>
                <w:sz w:val="16"/>
                <w:szCs w:val="16"/>
              </w:rPr>
              <w:t>Наличие и полнота информации о</w:t>
            </w:r>
            <w:r w:rsidRPr="00AD469B">
              <w:rPr>
                <w:rFonts w:ascii="Times New Roman" w:hAnsi="Times New Roman" w:cs="Times New Roman"/>
                <w:sz w:val="16"/>
                <w:szCs w:val="16"/>
              </w:rPr>
              <w:t xml:space="preserve"> цепочке собственников участника закупки, включая бенефициаров (в том числе конечных</w:t>
            </w:r>
            <w:r w:rsidRPr="00AD469B">
              <w:rPr>
                <w:rFonts w:ascii="Times New Roman" w:hAnsi="Times New Roman" w:cs="Times New Roman"/>
                <w:b/>
                <w:sz w:val="16"/>
                <w:szCs w:val="16"/>
              </w:rPr>
              <w:t>)</w:t>
            </w:r>
          </w:p>
          <w:p w:rsidR="0005122A" w:rsidRPr="00AD469B" w:rsidRDefault="0005122A" w:rsidP="0005122A">
            <w:pPr>
              <w:widowControl w:val="0"/>
              <w:spacing w:after="0" w:line="240" w:lineRule="auto"/>
              <w:rPr>
                <w:rFonts w:ascii="Times New Roman" w:hAnsi="Times New Roman" w:cs="Times New Roman"/>
                <w:b/>
                <w:sz w:val="16"/>
                <w:szCs w:val="16"/>
              </w:rPr>
            </w:pPr>
          </w:p>
          <w:p w:rsidR="0005122A" w:rsidRPr="00AD469B" w:rsidRDefault="0005122A" w:rsidP="0005122A">
            <w:pPr>
              <w:widowControl w:val="0"/>
              <w:spacing w:after="0" w:line="240" w:lineRule="auto"/>
              <w:rPr>
                <w:rFonts w:ascii="Times New Roman" w:eastAsia="Arial Unicode MS" w:hAnsi="Times New Roman" w:cs="Times New Roman"/>
                <w:sz w:val="16"/>
                <w:szCs w:val="16"/>
              </w:rPr>
            </w:pPr>
          </w:p>
        </w:tc>
        <w:tc>
          <w:tcPr>
            <w:tcW w:w="1156" w:type="pct"/>
            <w:vAlign w:val="center"/>
          </w:tcPr>
          <w:p w:rsidR="0005122A" w:rsidRPr="00AD469B" w:rsidRDefault="0005122A" w:rsidP="0005122A">
            <w:pPr>
              <w:widowControl w:val="0"/>
              <w:spacing w:after="0" w:line="240" w:lineRule="auto"/>
              <w:rPr>
                <w:rFonts w:ascii="Times New Roman" w:eastAsia="Arial Unicode MS" w:hAnsi="Times New Roman" w:cs="Times New Roman"/>
                <w:sz w:val="16"/>
                <w:szCs w:val="16"/>
              </w:rPr>
            </w:pPr>
            <w:r w:rsidRPr="00AD469B">
              <w:rPr>
                <w:rFonts w:ascii="Times New Roman" w:hAnsi="Times New Roman" w:cs="Times New Roman"/>
                <w:sz w:val="16"/>
                <w:szCs w:val="16"/>
              </w:rPr>
              <w:t>Непредставление сведений/документов, либо неполное или недостоверное представление сведений о цепочке собственников</w:t>
            </w:r>
          </w:p>
        </w:tc>
      </w:tr>
      <w:tr w:rsidR="008E352E" w:rsidRPr="001F35A6" w:rsidTr="007B0229">
        <w:tc>
          <w:tcPr>
            <w:tcW w:w="150" w:type="pct"/>
            <w:vAlign w:val="center"/>
          </w:tcPr>
          <w:p w:rsidR="008E352E" w:rsidRPr="001F35A6" w:rsidRDefault="008E352E" w:rsidP="008E352E">
            <w:pPr>
              <w:pStyle w:val="FTN12"/>
              <w:spacing w:line="240" w:lineRule="auto"/>
              <w:rPr>
                <w:sz w:val="16"/>
                <w:szCs w:val="16"/>
              </w:rPr>
            </w:pPr>
          </w:p>
        </w:tc>
        <w:tc>
          <w:tcPr>
            <w:tcW w:w="649"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Не превышение цены заявки объявленной начальной (максимальной) цены лота</w:t>
            </w:r>
          </w:p>
        </w:tc>
        <w:tc>
          <w:tcPr>
            <w:tcW w:w="462" w:type="pct"/>
            <w:vAlign w:val="center"/>
          </w:tcPr>
          <w:p w:rsidR="008E352E" w:rsidRPr="001F35A6" w:rsidRDefault="008E352E" w:rsidP="008E352E">
            <w:pPr>
              <w:widowControl w:val="0"/>
              <w:spacing w:after="0"/>
              <w:jc w:val="center"/>
              <w:rPr>
                <w:rFonts w:ascii="Times New Roman" w:hAnsi="Times New Roman" w:cs="Times New Roman"/>
                <w:sz w:val="16"/>
                <w:szCs w:val="16"/>
              </w:rPr>
            </w:pPr>
            <w:r w:rsidRPr="001F35A6">
              <w:rPr>
                <w:rFonts w:ascii="Times New Roman" w:hAnsi="Times New Roman" w:cs="Times New Roman"/>
                <w:sz w:val="16"/>
                <w:szCs w:val="16"/>
              </w:rPr>
              <w:t>отборочный</w:t>
            </w:r>
          </w:p>
        </w:tc>
        <w:tc>
          <w:tcPr>
            <w:tcW w:w="1160" w:type="pct"/>
            <w:vAlign w:val="center"/>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 xml:space="preserve">Письмо о подаче оферты/заявка участника </w:t>
            </w:r>
            <w:r w:rsidRPr="001F35A6">
              <w:rPr>
                <w:rFonts w:ascii="Times New Roman" w:hAnsi="Times New Roman" w:cs="Times New Roman"/>
                <w:sz w:val="16"/>
                <w:szCs w:val="16"/>
              </w:rPr>
              <w:t>по форме 1, установленной в Закупочной документации</w:t>
            </w:r>
          </w:p>
        </w:tc>
        <w:tc>
          <w:tcPr>
            <w:tcW w:w="792" w:type="pct"/>
          </w:tcPr>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Участник</w:t>
            </w:r>
          </w:p>
        </w:tc>
        <w:tc>
          <w:tcPr>
            <w:tcW w:w="631" w:type="pct"/>
            <w:vAlign w:val="center"/>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hAnsi="Times New Roman" w:cs="Times New Roman"/>
                <w:sz w:val="16"/>
                <w:szCs w:val="16"/>
              </w:rPr>
              <w:t>Цена заявки</w:t>
            </w:r>
            <w:r w:rsidRPr="001F35A6">
              <w:rPr>
                <w:rFonts w:ascii="Times New Roman" w:eastAsia="Arial Unicode MS" w:hAnsi="Times New Roman" w:cs="Times New Roman"/>
                <w:sz w:val="16"/>
                <w:szCs w:val="16"/>
              </w:rPr>
              <w:t xml:space="preserve"> </w:t>
            </w:r>
          </w:p>
          <w:p w:rsidR="008E352E" w:rsidRPr="001F35A6" w:rsidRDefault="008E352E" w:rsidP="008E352E">
            <w:pPr>
              <w:widowControl w:val="0"/>
              <w:spacing w:after="0"/>
              <w:jc w:val="both"/>
              <w:rPr>
                <w:rFonts w:ascii="Times New Roman" w:hAnsi="Times New Roman" w:cs="Times New Roman"/>
                <w:sz w:val="16"/>
                <w:szCs w:val="16"/>
              </w:rPr>
            </w:pPr>
            <w:r w:rsidRPr="001F35A6">
              <w:rPr>
                <w:rFonts w:ascii="Times New Roman" w:eastAsia="Arial Unicode MS" w:hAnsi="Times New Roman" w:cs="Times New Roman"/>
                <w:sz w:val="16"/>
                <w:szCs w:val="16"/>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1F35A6">
              <w:rPr>
                <w:rFonts w:ascii="Times New Roman" w:eastAsia="Arial Unicode MS" w:hAnsi="Times New Roman" w:cs="Times New Roman"/>
                <w:b/>
                <w:sz w:val="16"/>
                <w:szCs w:val="16"/>
              </w:rPr>
              <w:t>Для целей оценки заявок по ценовому критерию применяются ценовые предложения участников закупки без НДС.</w:t>
            </w:r>
            <w:r w:rsidRPr="001F35A6">
              <w:rPr>
                <w:rFonts w:ascii="Times New Roman" w:hAnsi="Times New Roman" w:cs="Times New Roman"/>
                <w:sz w:val="16"/>
                <w:szCs w:val="16"/>
              </w:rPr>
              <w:t xml:space="preserve"> </w:t>
            </w:r>
          </w:p>
        </w:tc>
        <w:tc>
          <w:tcPr>
            <w:tcW w:w="1156" w:type="pct"/>
            <w:vAlign w:val="center"/>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 xml:space="preserve">Превышение цены заявки, объявленной начальной (максимальной) цены лота. </w:t>
            </w:r>
          </w:p>
          <w:p w:rsidR="008E352E" w:rsidRPr="001F35A6" w:rsidRDefault="008E352E" w:rsidP="008E352E">
            <w:pPr>
              <w:widowControl w:val="0"/>
              <w:spacing w:after="0"/>
              <w:jc w:val="both"/>
              <w:rPr>
                <w:rFonts w:ascii="Times New Roman" w:hAnsi="Times New Roman" w:cs="Times New Roman"/>
                <w:sz w:val="16"/>
                <w:szCs w:val="16"/>
              </w:rPr>
            </w:pPr>
          </w:p>
        </w:tc>
      </w:tr>
      <w:tr w:rsidR="008E352E" w:rsidRPr="001F35A6" w:rsidDel="00232519" w:rsidTr="007B0229">
        <w:tc>
          <w:tcPr>
            <w:tcW w:w="150" w:type="pct"/>
            <w:vAlign w:val="center"/>
          </w:tcPr>
          <w:p w:rsidR="008E352E" w:rsidRPr="001F35A6" w:rsidDel="00232519" w:rsidRDefault="008E352E" w:rsidP="008E352E">
            <w:pPr>
              <w:spacing w:after="0"/>
              <w:rPr>
                <w:rFonts w:ascii="Times New Roman" w:hAnsi="Times New Roman" w:cs="Times New Roman"/>
                <w:sz w:val="16"/>
                <w:szCs w:val="16"/>
              </w:rPr>
            </w:pPr>
            <w:r w:rsidRPr="001F35A6">
              <w:rPr>
                <w:rFonts w:ascii="Times New Roman" w:hAnsi="Times New Roman" w:cs="Times New Roman"/>
                <w:sz w:val="16"/>
                <w:szCs w:val="16"/>
              </w:rPr>
              <w:t>15.</w:t>
            </w:r>
          </w:p>
        </w:tc>
        <w:tc>
          <w:tcPr>
            <w:tcW w:w="649" w:type="pct"/>
            <w:vAlign w:val="center"/>
          </w:tcPr>
          <w:p w:rsidR="008E352E" w:rsidRPr="001F35A6" w:rsidRDefault="008E352E" w:rsidP="008E352E">
            <w:pPr>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Коммерческое предложение</w:t>
            </w:r>
          </w:p>
        </w:tc>
        <w:tc>
          <w:tcPr>
            <w:tcW w:w="462" w:type="pct"/>
            <w:vAlign w:val="center"/>
          </w:tcPr>
          <w:p w:rsidR="008E352E" w:rsidRPr="001F35A6" w:rsidRDefault="008E352E" w:rsidP="008E352E">
            <w:pPr>
              <w:spacing w:after="0"/>
              <w:rPr>
                <w:rFonts w:ascii="Times New Roman" w:hAnsi="Times New Roman" w:cs="Times New Roman"/>
                <w:sz w:val="16"/>
                <w:szCs w:val="16"/>
              </w:rPr>
            </w:pPr>
            <w:r w:rsidRPr="001F35A6">
              <w:rPr>
                <w:rFonts w:ascii="Times New Roman" w:hAnsi="Times New Roman" w:cs="Times New Roman"/>
                <w:sz w:val="16"/>
                <w:szCs w:val="16"/>
              </w:rPr>
              <w:t>отборочный</w:t>
            </w:r>
          </w:p>
        </w:tc>
        <w:tc>
          <w:tcPr>
            <w:tcW w:w="1160" w:type="pct"/>
            <w:vAlign w:val="center"/>
          </w:tcPr>
          <w:p w:rsidR="008E352E" w:rsidRPr="001F35A6" w:rsidRDefault="008E352E" w:rsidP="008E352E">
            <w:pPr>
              <w:spacing w:after="0"/>
              <w:rPr>
                <w:rFonts w:ascii="Times New Roman" w:hAnsi="Times New Roman" w:cs="Times New Roman"/>
                <w:bCs/>
                <w:sz w:val="16"/>
                <w:szCs w:val="16"/>
              </w:rPr>
            </w:pPr>
            <w:r w:rsidRPr="001F35A6">
              <w:rPr>
                <w:rFonts w:ascii="Times New Roman" w:hAnsi="Times New Roman" w:cs="Times New Roman"/>
                <w:bCs/>
                <w:sz w:val="16"/>
                <w:szCs w:val="16"/>
              </w:rPr>
              <w:t xml:space="preserve">Письмо о подаче оферты </w:t>
            </w:r>
            <w:r w:rsidRPr="001F35A6">
              <w:rPr>
                <w:rFonts w:ascii="Times New Roman" w:hAnsi="Times New Roman" w:cs="Times New Roman"/>
                <w:sz w:val="16"/>
                <w:szCs w:val="16"/>
              </w:rPr>
              <w:t>по форме 1, установленной в Закупочной документации</w:t>
            </w:r>
            <w:r w:rsidRPr="001F35A6">
              <w:rPr>
                <w:rFonts w:ascii="Times New Roman" w:hAnsi="Times New Roman" w:cs="Times New Roman"/>
                <w:bCs/>
                <w:sz w:val="16"/>
                <w:szCs w:val="16"/>
              </w:rPr>
              <w:t xml:space="preserve"> (</w:t>
            </w:r>
            <w:proofErr w:type="spellStart"/>
            <w:r w:rsidRPr="001F35A6">
              <w:rPr>
                <w:rFonts w:ascii="Times New Roman" w:hAnsi="Times New Roman" w:cs="Times New Roman"/>
                <w:bCs/>
                <w:sz w:val="16"/>
                <w:szCs w:val="16"/>
              </w:rPr>
              <w:t>сканкопия</w:t>
            </w:r>
            <w:proofErr w:type="spellEnd"/>
            <w:r w:rsidRPr="001F35A6">
              <w:rPr>
                <w:rFonts w:ascii="Times New Roman" w:hAnsi="Times New Roman" w:cs="Times New Roman"/>
                <w:bCs/>
                <w:sz w:val="16"/>
                <w:szCs w:val="16"/>
              </w:rPr>
              <w:t>)</w:t>
            </w:r>
          </w:p>
          <w:p w:rsidR="008E352E" w:rsidRPr="001F35A6" w:rsidRDefault="008E352E" w:rsidP="008E352E">
            <w:pPr>
              <w:spacing w:after="0"/>
              <w:rPr>
                <w:rFonts w:ascii="Times New Roman" w:hAnsi="Times New Roman" w:cs="Times New Roman"/>
                <w:bCs/>
                <w:sz w:val="16"/>
                <w:szCs w:val="16"/>
              </w:rPr>
            </w:pPr>
            <w:r w:rsidRPr="001F35A6">
              <w:rPr>
                <w:rFonts w:ascii="Times New Roman" w:hAnsi="Times New Roman" w:cs="Times New Roman"/>
                <w:bCs/>
                <w:sz w:val="16"/>
                <w:szCs w:val="16"/>
              </w:rPr>
              <w:lastRenderedPageBreak/>
              <w:t>Коммерческое предложение</w:t>
            </w:r>
            <w:r w:rsidR="00275A87">
              <w:rPr>
                <w:rFonts w:ascii="Times New Roman" w:hAnsi="Times New Roman" w:cs="Times New Roman"/>
                <w:sz w:val="16"/>
                <w:szCs w:val="16"/>
              </w:rPr>
              <w:t xml:space="preserve"> по форме</w:t>
            </w:r>
            <w:r w:rsidRPr="001F35A6">
              <w:rPr>
                <w:rFonts w:ascii="Times New Roman" w:hAnsi="Times New Roman" w:cs="Times New Roman"/>
                <w:sz w:val="16"/>
                <w:szCs w:val="16"/>
              </w:rPr>
              <w:t xml:space="preserve"> 2, установленной в Закупочной документации</w:t>
            </w:r>
            <w:r w:rsidRPr="001F35A6">
              <w:rPr>
                <w:rFonts w:ascii="Times New Roman" w:hAnsi="Times New Roman" w:cs="Times New Roman"/>
                <w:bCs/>
                <w:sz w:val="16"/>
                <w:szCs w:val="16"/>
              </w:rPr>
              <w:t xml:space="preserve"> (</w:t>
            </w:r>
            <w:proofErr w:type="spellStart"/>
            <w:r w:rsidRPr="001F35A6">
              <w:rPr>
                <w:rFonts w:ascii="Times New Roman" w:hAnsi="Times New Roman" w:cs="Times New Roman"/>
                <w:bCs/>
                <w:sz w:val="16"/>
                <w:szCs w:val="16"/>
              </w:rPr>
              <w:t>сканкопия</w:t>
            </w:r>
            <w:proofErr w:type="spellEnd"/>
            <w:r w:rsidRPr="001F35A6">
              <w:rPr>
                <w:rFonts w:ascii="Times New Roman" w:hAnsi="Times New Roman" w:cs="Times New Roman"/>
                <w:bCs/>
                <w:sz w:val="16"/>
                <w:szCs w:val="16"/>
              </w:rPr>
              <w:t>)</w:t>
            </w:r>
          </w:p>
          <w:p w:rsidR="008E352E" w:rsidRPr="001F35A6" w:rsidRDefault="008E352E" w:rsidP="008E352E">
            <w:pPr>
              <w:spacing w:after="0"/>
              <w:rPr>
                <w:rFonts w:ascii="Times New Roman" w:hAnsi="Times New Roman" w:cs="Times New Roman"/>
                <w:sz w:val="16"/>
                <w:szCs w:val="16"/>
              </w:rPr>
            </w:pPr>
            <w:r w:rsidRPr="001F35A6">
              <w:rPr>
                <w:rFonts w:ascii="Times New Roman" w:hAnsi="Times New Roman" w:cs="Times New Roman"/>
                <w:bCs/>
                <w:sz w:val="16"/>
                <w:szCs w:val="16"/>
                <w:lang w:val="x-none"/>
              </w:rPr>
              <w:t xml:space="preserve">Предложение </w:t>
            </w:r>
            <w:r w:rsidRPr="001F35A6">
              <w:rPr>
                <w:rFonts w:ascii="Times New Roman" w:hAnsi="Times New Roman" w:cs="Times New Roman"/>
                <w:bCs/>
                <w:sz w:val="16"/>
                <w:szCs w:val="16"/>
              </w:rPr>
              <w:t xml:space="preserve">по размерам страховых премий </w:t>
            </w:r>
            <w:r w:rsidRPr="001F35A6">
              <w:rPr>
                <w:rFonts w:ascii="Times New Roman" w:hAnsi="Times New Roman" w:cs="Times New Roman"/>
                <w:sz w:val="16"/>
                <w:szCs w:val="16"/>
              </w:rPr>
              <w:t>по форме 3, установленной в Закупочной документации</w:t>
            </w:r>
            <w:r w:rsidRPr="001F35A6">
              <w:rPr>
                <w:rFonts w:ascii="Times New Roman" w:hAnsi="Times New Roman" w:cs="Times New Roman"/>
                <w:bCs/>
                <w:sz w:val="16"/>
                <w:szCs w:val="16"/>
              </w:rPr>
              <w:t xml:space="preserve"> (</w:t>
            </w:r>
            <w:proofErr w:type="spellStart"/>
            <w:r w:rsidRPr="001F35A6">
              <w:rPr>
                <w:rFonts w:ascii="Times New Roman" w:hAnsi="Times New Roman" w:cs="Times New Roman"/>
                <w:bCs/>
                <w:sz w:val="16"/>
                <w:szCs w:val="16"/>
              </w:rPr>
              <w:t>сканкопия</w:t>
            </w:r>
            <w:proofErr w:type="spellEnd"/>
            <w:r w:rsidRPr="001F35A6">
              <w:rPr>
                <w:rFonts w:ascii="Times New Roman" w:hAnsi="Times New Roman" w:cs="Times New Roman"/>
                <w:bCs/>
                <w:sz w:val="16"/>
                <w:szCs w:val="16"/>
              </w:rPr>
              <w:t>)</w:t>
            </w:r>
          </w:p>
        </w:tc>
        <w:tc>
          <w:tcPr>
            <w:tcW w:w="792" w:type="pct"/>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lastRenderedPageBreak/>
              <w:t>Участник</w:t>
            </w:r>
          </w:p>
        </w:tc>
        <w:tc>
          <w:tcPr>
            <w:tcW w:w="631" w:type="pct"/>
            <w:vAlign w:val="center"/>
          </w:tcPr>
          <w:p w:rsidR="008E352E" w:rsidRPr="001F35A6" w:rsidRDefault="008E352E" w:rsidP="008E352E">
            <w:pPr>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 xml:space="preserve">Соответствие коммерческого предложения </w:t>
            </w:r>
            <w:r w:rsidRPr="001F35A6">
              <w:rPr>
                <w:rFonts w:ascii="Times New Roman" w:eastAsia="Arial Unicode MS" w:hAnsi="Times New Roman" w:cs="Times New Roman"/>
                <w:sz w:val="16"/>
                <w:szCs w:val="16"/>
              </w:rPr>
              <w:lastRenderedPageBreak/>
              <w:t>техническому заданию и проекту договора документации о закупке.</w:t>
            </w:r>
          </w:p>
        </w:tc>
        <w:tc>
          <w:tcPr>
            <w:tcW w:w="1156" w:type="pct"/>
            <w:vAlign w:val="center"/>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lastRenderedPageBreak/>
              <w:t xml:space="preserve">Несоответствие выполняемых поставок, работ, услуг техническому заданию и проекту договора как по перечню, так и по объемам </w:t>
            </w:r>
            <w:r w:rsidRPr="001F35A6">
              <w:rPr>
                <w:rFonts w:ascii="Times New Roman" w:eastAsia="Arial Unicode MS" w:hAnsi="Times New Roman" w:cs="Times New Roman"/>
                <w:sz w:val="16"/>
                <w:szCs w:val="16"/>
              </w:rPr>
              <w:lastRenderedPageBreak/>
              <w:t>(невыполнение либо частичное выполнение);</w:t>
            </w:r>
          </w:p>
        </w:tc>
      </w:tr>
      <w:tr w:rsidR="008E352E" w:rsidRPr="001F35A6" w:rsidDel="00232519" w:rsidTr="007B0229">
        <w:tc>
          <w:tcPr>
            <w:tcW w:w="150" w:type="pct"/>
            <w:vAlign w:val="center"/>
          </w:tcPr>
          <w:p w:rsidR="008E352E" w:rsidRPr="001F35A6" w:rsidDel="00232519" w:rsidRDefault="008E352E" w:rsidP="008E352E">
            <w:pPr>
              <w:spacing w:after="0"/>
              <w:rPr>
                <w:rFonts w:ascii="Times New Roman" w:hAnsi="Times New Roman" w:cs="Times New Roman"/>
                <w:sz w:val="16"/>
                <w:szCs w:val="16"/>
              </w:rPr>
            </w:pPr>
            <w:r w:rsidRPr="001F35A6">
              <w:rPr>
                <w:rFonts w:ascii="Times New Roman" w:hAnsi="Times New Roman" w:cs="Times New Roman"/>
                <w:sz w:val="16"/>
                <w:szCs w:val="16"/>
              </w:rPr>
              <w:lastRenderedPageBreak/>
              <w:t>16.</w:t>
            </w:r>
          </w:p>
        </w:tc>
        <w:tc>
          <w:tcPr>
            <w:tcW w:w="649" w:type="pct"/>
            <w:vAlign w:val="center"/>
          </w:tcPr>
          <w:p w:rsidR="008E352E" w:rsidRPr="001F35A6" w:rsidRDefault="008E352E" w:rsidP="008E352E">
            <w:pPr>
              <w:spacing w:after="0"/>
              <w:rPr>
                <w:rFonts w:ascii="Times New Roman" w:hAnsi="Times New Roman" w:cs="Times New Roman"/>
                <w:bCs/>
                <w:sz w:val="16"/>
                <w:szCs w:val="16"/>
              </w:rPr>
            </w:pPr>
            <w:r w:rsidRPr="001F35A6">
              <w:rPr>
                <w:rFonts w:ascii="Times New Roman" w:eastAsia="Arial Unicode MS" w:hAnsi="Times New Roman" w:cs="Times New Roman"/>
                <w:sz w:val="16"/>
                <w:szCs w:val="16"/>
              </w:rPr>
              <w:t>Соответствие финансового состояния участника</w:t>
            </w:r>
          </w:p>
        </w:tc>
        <w:tc>
          <w:tcPr>
            <w:tcW w:w="462" w:type="pct"/>
            <w:vAlign w:val="center"/>
          </w:tcPr>
          <w:p w:rsidR="008E352E" w:rsidRPr="001F35A6" w:rsidRDefault="008E352E" w:rsidP="008E352E">
            <w:pPr>
              <w:spacing w:after="0"/>
              <w:rPr>
                <w:rFonts w:ascii="Times New Roman" w:hAnsi="Times New Roman" w:cs="Times New Roman"/>
                <w:sz w:val="16"/>
                <w:szCs w:val="16"/>
                <w:lang w:val="en-US"/>
              </w:rPr>
            </w:pPr>
          </w:p>
          <w:p w:rsidR="008E352E" w:rsidRPr="001F35A6" w:rsidRDefault="008E352E" w:rsidP="008E352E">
            <w:pPr>
              <w:spacing w:after="0"/>
              <w:rPr>
                <w:rFonts w:ascii="Times New Roman" w:hAnsi="Times New Roman" w:cs="Times New Roman"/>
                <w:sz w:val="16"/>
                <w:szCs w:val="16"/>
              </w:rPr>
            </w:pPr>
            <w:r w:rsidRPr="001F35A6">
              <w:rPr>
                <w:rFonts w:ascii="Times New Roman" w:hAnsi="Times New Roman" w:cs="Times New Roman"/>
                <w:sz w:val="16"/>
                <w:szCs w:val="16"/>
              </w:rPr>
              <w:t>оценочный</w:t>
            </w:r>
          </w:p>
        </w:tc>
        <w:tc>
          <w:tcPr>
            <w:tcW w:w="1160" w:type="pct"/>
            <w:vAlign w:val="center"/>
          </w:tcPr>
          <w:p w:rsidR="008E352E" w:rsidRPr="001F35A6" w:rsidRDefault="008E352E" w:rsidP="008E352E">
            <w:pPr>
              <w:spacing w:after="0"/>
              <w:rPr>
                <w:rFonts w:ascii="Times New Roman" w:hAnsi="Times New Roman" w:cs="Times New Roman"/>
                <w:sz w:val="16"/>
                <w:szCs w:val="16"/>
              </w:rPr>
            </w:pPr>
            <w:r w:rsidRPr="001F35A6">
              <w:rPr>
                <w:rFonts w:ascii="Times New Roman" w:hAnsi="Times New Roman" w:cs="Times New Roman"/>
                <w:sz w:val="16"/>
                <w:szCs w:val="16"/>
              </w:rPr>
              <w:t>Бухгалтерский баланс страховщика за 9 мес. 2018 года с отметками налогового органа или с документами, подтверждающими факт отправки в налоговый орган (</w:t>
            </w:r>
            <w:proofErr w:type="spellStart"/>
            <w:r w:rsidRPr="001F35A6">
              <w:rPr>
                <w:rFonts w:ascii="Times New Roman" w:hAnsi="Times New Roman" w:cs="Times New Roman"/>
                <w:sz w:val="16"/>
                <w:szCs w:val="16"/>
              </w:rPr>
              <w:t>сканкопия</w:t>
            </w:r>
            <w:proofErr w:type="spellEnd"/>
            <w:r w:rsidRPr="001F35A6">
              <w:rPr>
                <w:rFonts w:ascii="Times New Roman" w:hAnsi="Times New Roman" w:cs="Times New Roman"/>
                <w:sz w:val="16"/>
                <w:szCs w:val="16"/>
              </w:rPr>
              <w:t>)</w:t>
            </w:r>
          </w:p>
          <w:p w:rsidR="008E352E" w:rsidRPr="001F35A6" w:rsidRDefault="008E352E" w:rsidP="008E352E">
            <w:pPr>
              <w:spacing w:after="0"/>
              <w:rPr>
                <w:rFonts w:ascii="Times New Roman" w:hAnsi="Times New Roman" w:cs="Times New Roman"/>
                <w:sz w:val="16"/>
                <w:szCs w:val="16"/>
              </w:rPr>
            </w:pPr>
            <w:r w:rsidRPr="001F35A6">
              <w:rPr>
                <w:rFonts w:ascii="Times New Roman" w:hAnsi="Times New Roman" w:cs="Times New Roman"/>
                <w:sz w:val="16"/>
                <w:szCs w:val="16"/>
              </w:rPr>
              <w:t xml:space="preserve">Отчеты о финансовых результатах страховщика за периоды 2016, 2017, 9 мес. 2018 </w:t>
            </w:r>
            <w:proofErr w:type="spellStart"/>
            <w:r w:rsidRPr="001F35A6">
              <w:rPr>
                <w:rFonts w:ascii="Times New Roman" w:hAnsi="Times New Roman" w:cs="Times New Roman"/>
                <w:sz w:val="16"/>
                <w:szCs w:val="16"/>
              </w:rPr>
              <w:t>г.г</w:t>
            </w:r>
            <w:proofErr w:type="spellEnd"/>
            <w:r w:rsidRPr="001F35A6">
              <w:rPr>
                <w:rFonts w:ascii="Times New Roman" w:hAnsi="Times New Roman" w:cs="Times New Roman"/>
                <w:sz w:val="16"/>
                <w:szCs w:val="16"/>
              </w:rPr>
              <w:t>. с отметками налогового органа или с документами, подтверждающими факт отправки в налоговый орган (</w:t>
            </w:r>
            <w:proofErr w:type="spellStart"/>
            <w:r w:rsidRPr="001F35A6">
              <w:rPr>
                <w:rFonts w:ascii="Times New Roman" w:hAnsi="Times New Roman" w:cs="Times New Roman"/>
                <w:sz w:val="16"/>
                <w:szCs w:val="16"/>
              </w:rPr>
              <w:t>сканкопия</w:t>
            </w:r>
            <w:proofErr w:type="spellEnd"/>
            <w:r w:rsidRPr="001F35A6">
              <w:rPr>
                <w:rFonts w:ascii="Times New Roman" w:hAnsi="Times New Roman" w:cs="Times New Roman"/>
                <w:sz w:val="16"/>
                <w:szCs w:val="16"/>
              </w:rPr>
              <w:t>).</w:t>
            </w:r>
          </w:p>
          <w:p w:rsidR="008E352E" w:rsidRPr="001F35A6" w:rsidRDefault="008E352E" w:rsidP="008E352E">
            <w:pPr>
              <w:spacing w:after="0"/>
              <w:rPr>
                <w:rFonts w:ascii="Times New Roman" w:hAnsi="Times New Roman" w:cs="Times New Roman"/>
                <w:sz w:val="16"/>
                <w:szCs w:val="16"/>
              </w:rPr>
            </w:pPr>
            <w:r w:rsidRPr="001F35A6">
              <w:rPr>
                <w:rFonts w:ascii="Times New Roman" w:hAnsi="Times New Roman" w:cs="Times New Roman"/>
                <w:sz w:val="16"/>
                <w:szCs w:val="16"/>
              </w:rPr>
              <w:t>Формы «Сведения о деятельности страховщика», форма ОКУД 0420162  за 2016, 2017, 9 мес. 2018 гг. (</w:t>
            </w:r>
            <w:proofErr w:type="spellStart"/>
            <w:r w:rsidRPr="001F35A6">
              <w:rPr>
                <w:rFonts w:ascii="Times New Roman" w:hAnsi="Times New Roman" w:cs="Times New Roman"/>
                <w:sz w:val="16"/>
                <w:szCs w:val="16"/>
              </w:rPr>
              <w:t>сканкопия</w:t>
            </w:r>
            <w:proofErr w:type="spellEnd"/>
            <w:r w:rsidRPr="001F35A6">
              <w:rPr>
                <w:rFonts w:ascii="Times New Roman" w:hAnsi="Times New Roman" w:cs="Times New Roman"/>
                <w:sz w:val="16"/>
                <w:szCs w:val="16"/>
              </w:rPr>
              <w:t>).</w:t>
            </w:r>
          </w:p>
        </w:tc>
        <w:tc>
          <w:tcPr>
            <w:tcW w:w="792" w:type="pct"/>
          </w:tcPr>
          <w:p w:rsidR="008E352E" w:rsidRPr="001F35A6" w:rsidRDefault="008E352E" w:rsidP="008E352E">
            <w:pPr>
              <w:widowControl w:val="0"/>
              <w:spacing w:after="0"/>
              <w:jc w:val="both"/>
              <w:rPr>
                <w:rFonts w:ascii="Times New Roman" w:eastAsia="Arial Unicode MS" w:hAnsi="Times New Roman" w:cs="Times New Roman"/>
                <w:sz w:val="16"/>
                <w:szCs w:val="16"/>
              </w:rPr>
            </w:pPr>
          </w:p>
        </w:tc>
        <w:tc>
          <w:tcPr>
            <w:tcW w:w="631" w:type="pct"/>
            <w:vAlign w:val="center"/>
          </w:tcPr>
          <w:p w:rsidR="008E352E" w:rsidRPr="001F35A6" w:rsidRDefault="008E352E" w:rsidP="008E352E">
            <w:pPr>
              <w:spacing w:after="0"/>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Наличие документов</w:t>
            </w:r>
          </w:p>
        </w:tc>
        <w:tc>
          <w:tcPr>
            <w:tcW w:w="1156" w:type="pct"/>
            <w:vAlign w:val="center"/>
          </w:tcPr>
          <w:p w:rsidR="008E352E" w:rsidRPr="001F35A6" w:rsidRDefault="008E352E" w:rsidP="008E352E">
            <w:pPr>
              <w:widowControl w:val="0"/>
              <w:spacing w:after="0"/>
              <w:jc w:val="both"/>
              <w:rPr>
                <w:rFonts w:ascii="Times New Roman" w:eastAsia="Arial Unicode MS" w:hAnsi="Times New Roman" w:cs="Times New Roman"/>
                <w:sz w:val="16"/>
                <w:szCs w:val="16"/>
              </w:rPr>
            </w:pPr>
            <w:r w:rsidRPr="001F35A6">
              <w:rPr>
                <w:rFonts w:ascii="Times New Roman" w:eastAsia="Arial Unicode MS" w:hAnsi="Times New Roman" w:cs="Times New Roman"/>
                <w:sz w:val="16"/>
                <w:szCs w:val="16"/>
              </w:rPr>
              <w:t>Не предоставление указанных документов</w:t>
            </w:r>
          </w:p>
        </w:tc>
      </w:tr>
    </w:tbl>
    <w:p w:rsidR="006C0596" w:rsidRPr="002B5030" w:rsidRDefault="006C0596" w:rsidP="006C0596">
      <w:pPr>
        <w:pStyle w:val="FTN12"/>
        <w:numPr>
          <w:ilvl w:val="0"/>
          <w:numId w:val="0"/>
        </w:numPr>
        <w:spacing w:line="240" w:lineRule="auto"/>
        <w:ind w:left="-284" w:right="-601" w:firstLine="710"/>
        <w:rPr>
          <w:sz w:val="20"/>
          <w:szCs w:val="20"/>
        </w:rPr>
      </w:pPr>
    </w:p>
    <w:p w:rsidR="006C0596" w:rsidRPr="002B5030" w:rsidRDefault="006C0596" w:rsidP="006C0596">
      <w:pPr>
        <w:rPr>
          <w:sz w:val="20"/>
          <w:szCs w:val="20"/>
        </w:rPr>
      </w:pPr>
      <w:r w:rsidRPr="002B5030">
        <w:rPr>
          <w:sz w:val="20"/>
          <w:szCs w:val="20"/>
        </w:rPr>
        <w:br w:type="page"/>
      </w:r>
    </w:p>
    <w:p w:rsidR="006C0596" w:rsidRPr="002B5030" w:rsidRDefault="006C0596" w:rsidP="006C0596">
      <w:pPr>
        <w:widowControl w:val="0"/>
        <w:spacing w:line="240" w:lineRule="auto"/>
        <w:rPr>
          <w:sz w:val="20"/>
          <w:szCs w:val="20"/>
        </w:rPr>
        <w:sectPr w:rsidR="006C0596" w:rsidRPr="002B5030" w:rsidSect="001F35A6">
          <w:footerReference w:type="default" r:id="rId12"/>
          <w:pgSz w:w="16840" w:h="11907" w:orient="landscape" w:code="9"/>
          <w:pgMar w:top="851" w:right="567" w:bottom="851" w:left="1077" w:header="709" w:footer="709" w:gutter="0"/>
          <w:cols w:space="708"/>
          <w:docGrid w:linePitch="360"/>
        </w:sectPr>
      </w:pPr>
    </w:p>
    <w:p w:rsidR="006C0596" w:rsidRPr="002B5030" w:rsidRDefault="006C0596" w:rsidP="006C0596">
      <w:pPr>
        <w:suppressAutoHyphens/>
        <w:spacing w:before="100" w:line="240" w:lineRule="auto"/>
        <w:jc w:val="center"/>
        <w:outlineLvl w:val="0"/>
        <w:rPr>
          <w:rFonts w:ascii="Times New Roman" w:eastAsia="Times New Roman" w:hAnsi="Times New Roman" w:cs="Times New Roman"/>
          <w:b/>
          <w:sz w:val="24"/>
          <w:szCs w:val="24"/>
        </w:rPr>
      </w:pPr>
      <w:r w:rsidRPr="002B5030">
        <w:rPr>
          <w:rFonts w:ascii="Times New Roman" w:eastAsia="Times New Roman" w:hAnsi="Times New Roman" w:cs="Times New Roman"/>
          <w:b/>
          <w:sz w:val="24"/>
          <w:szCs w:val="24"/>
        </w:rPr>
        <w:lastRenderedPageBreak/>
        <w:t>Критерии и порядок оценки заявок на оказание услуг КАСКО</w:t>
      </w:r>
    </w:p>
    <w:p w:rsidR="006C0596" w:rsidRPr="002B5030" w:rsidRDefault="006C0596" w:rsidP="006C0596">
      <w:pPr>
        <w:pStyle w:val="a7"/>
        <w:widowControl w:val="0"/>
        <w:tabs>
          <w:tab w:val="left" w:pos="0"/>
          <w:tab w:val="left" w:pos="993"/>
        </w:tabs>
        <w:ind w:left="0" w:firstLine="709"/>
        <w:jc w:val="both"/>
        <w:rPr>
          <w:rFonts w:ascii="Times New Roman" w:eastAsia="Times New Roman" w:hAnsi="Times New Roman"/>
          <w:bCs/>
          <w:sz w:val="24"/>
          <w:szCs w:val="24"/>
          <w:lang w:eastAsia="ar-SA"/>
        </w:rPr>
      </w:pPr>
      <w:r w:rsidRPr="002B5030">
        <w:rPr>
          <w:rFonts w:ascii="Times New Roman" w:eastAsia="Times New Roman" w:hAnsi="Times New Roman"/>
          <w:bCs/>
          <w:sz w:val="24"/>
          <w:szCs w:val="24"/>
          <w:lang w:eastAsia="ar-SA"/>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6C0596" w:rsidRPr="002B5030" w:rsidRDefault="006C0596" w:rsidP="006C0596">
      <w:pPr>
        <w:pStyle w:val="a7"/>
        <w:widowControl w:val="0"/>
        <w:tabs>
          <w:tab w:val="left" w:pos="0"/>
          <w:tab w:val="left" w:pos="993"/>
        </w:tabs>
        <w:ind w:left="0" w:firstLine="709"/>
        <w:jc w:val="both"/>
        <w:rPr>
          <w:rFonts w:ascii="Times New Roman" w:eastAsia="Times New Roman" w:hAnsi="Times New Roman"/>
          <w:bCs/>
          <w:sz w:val="24"/>
          <w:szCs w:val="24"/>
          <w:lang w:eastAsia="ar-SA"/>
        </w:rPr>
      </w:pPr>
      <w:r w:rsidRPr="002B5030">
        <w:rPr>
          <w:rFonts w:ascii="Times New Roman" w:eastAsia="Times New Roman" w:hAnsi="Times New Roman"/>
          <w:bCs/>
          <w:sz w:val="24"/>
          <w:szCs w:val="24"/>
          <w:lang w:eastAsia="ar-SA"/>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открытого запроса предложений.</w:t>
      </w:r>
    </w:p>
    <w:p w:rsidR="006C0596" w:rsidRPr="002B5030" w:rsidRDefault="006C0596" w:rsidP="006C0596">
      <w:pPr>
        <w:pStyle w:val="a7"/>
        <w:widowControl w:val="0"/>
        <w:tabs>
          <w:tab w:val="left" w:pos="0"/>
          <w:tab w:val="left" w:pos="993"/>
        </w:tabs>
        <w:ind w:left="0" w:firstLine="709"/>
        <w:jc w:val="both"/>
        <w:rPr>
          <w:rFonts w:ascii="Times New Roman" w:eastAsia="Times New Roman" w:hAnsi="Times New Roman"/>
          <w:bCs/>
          <w:sz w:val="24"/>
          <w:szCs w:val="24"/>
          <w:lang w:eastAsia="ar-SA"/>
        </w:rPr>
      </w:pPr>
      <w:r w:rsidRPr="002B5030">
        <w:rPr>
          <w:rFonts w:ascii="Times New Roman" w:eastAsia="Times New Roman" w:hAnsi="Times New Roman"/>
          <w:bCs/>
          <w:sz w:val="24"/>
          <w:szCs w:val="24"/>
          <w:lang w:eastAsia="ar-SA"/>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p>
    <w:tbl>
      <w:tblPr>
        <w:tblpPr w:leftFromText="180" w:rightFromText="180" w:vertAnchor="text" w:horzAnchor="margin" w:tblpXSpec="center" w:tblpY="7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9"/>
        <w:gridCol w:w="3273"/>
        <w:gridCol w:w="2895"/>
        <w:gridCol w:w="2366"/>
        <w:gridCol w:w="5694"/>
      </w:tblGrid>
      <w:tr w:rsidR="002B5030" w:rsidRPr="00323ED3" w:rsidTr="00A70473">
        <w:tc>
          <w:tcPr>
            <w:tcW w:w="13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Критерии оценки Участников закупочной процедуры</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Максимальное количество баллов (</w:t>
            </w:r>
            <w:proofErr w:type="spellStart"/>
            <w:r w:rsidRPr="00323ED3">
              <w:rPr>
                <w:rFonts w:ascii="Times New Roman" w:hAnsi="Times New Roman" w:cs="Times New Roman"/>
                <w:b/>
                <w:sz w:val="24"/>
                <w:szCs w:val="24"/>
              </w:rPr>
              <w:t>Bmax</w:t>
            </w:r>
            <w:proofErr w:type="spellEnd"/>
            <w:r w:rsidRPr="00323ED3">
              <w:rPr>
                <w:rFonts w:ascii="Times New Roman" w:hAnsi="Times New Roman" w:cs="Times New Roman"/>
                <w:b/>
                <w:sz w:val="24"/>
                <w:szCs w:val="24"/>
              </w:rPr>
              <w:t>)</w:t>
            </w:r>
          </w:p>
        </w:tc>
        <w:tc>
          <w:tcPr>
            <w:tcW w:w="782"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Коэффициент значимости критерия</w:t>
            </w:r>
          </w:p>
        </w:tc>
        <w:tc>
          <w:tcPr>
            <w:tcW w:w="1882" w:type="pct"/>
            <w:tcBorders>
              <w:top w:val="single" w:sz="4" w:space="0" w:color="auto"/>
              <w:left w:val="single" w:sz="4" w:space="0" w:color="auto"/>
              <w:bottom w:val="single" w:sz="4" w:space="0" w:color="auto"/>
              <w:right w:val="single" w:sz="4" w:space="0" w:color="auto"/>
            </w:tcBorders>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Порядок оценки по критерию, в том числе с указанием необходимых подтверждающих сведений и документов*</w:t>
            </w:r>
          </w:p>
          <w:p w:rsidR="006C0596" w:rsidRPr="00323ED3" w:rsidRDefault="006C0596" w:rsidP="00A70473">
            <w:pPr>
              <w:spacing w:after="0" w:line="240" w:lineRule="auto"/>
              <w:jc w:val="center"/>
              <w:rPr>
                <w:rFonts w:ascii="Times New Roman" w:hAnsi="Times New Roman" w:cs="Times New Roman"/>
                <w:sz w:val="24"/>
                <w:szCs w:val="24"/>
              </w:rPr>
            </w:pPr>
          </w:p>
          <w:p w:rsidR="006C0596" w:rsidRPr="00323ED3" w:rsidRDefault="006C0596" w:rsidP="003C0BB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w:t>
            </w:r>
            <w:r w:rsidR="003C0BB3" w:rsidRPr="00323ED3">
              <w:rPr>
                <w:rFonts w:ascii="Times New Roman" w:hAnsi="Times New Roman" w:cs="Times New Roman"/>
                <w:sz w:val="24"/>
                <w:szCs w:val="24"/>
              </w:rPr>
              <w:t xml:space="preserve">Указанные документы предоставляются в составе Заявки Участника. </w:t>
            </w:r>
            <w:r w:rsidRPr="00323ED3">
              <w:rPr>
                <w:rFonts w:ascii="Times New Roman" w:hAnsi="Times New Roman" w:cs="Times New Roman"/>
                <w:sz w:val="24"/>
                <w:szCs w:val="24"/>
              </w:rPr>
              <w:t>За непредставление данных документов заявке Участника присваивается минимальный был за соответствующий критерий</w:t>
            </w:r>
          </w:p>
        </w:tc>
      </w:tr>
      <w:tr w:rsidR="002B5030" w:rsidRPr="00323ED3" w:rsidTr="00A70473">
        <w:trPr>
          <w:trHeight w:val="573"/>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1.</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Цена договора (оценка производится по формуле 1). </w:t>
            </w:r>
          </w:p>
        </w:tc>
        <w:tc>
          <w:tcPr>
            <w:tcW w:w="957"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100</w:t>
            </w:r>
          </w:p>
        </w:tc>
        <w:tc>
          <w:tcPr>
            <w:tcW w:w="782"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0,75</w:t>
            </w:r>
          </w:p>
        </w:tc>
        <w:tc>
          <w:tcPr>
            <w:tcW w:w="1882" w:type="pct"/>
            <w:tcBorders>
              <w:top w:val="single" w:sz="4" w:space="0" w:color="auto"/>
              <w:left w:val="single" w:sz="4" w:space="0" w:color="auto"/>
              <w:bottom w:val="single" w:sz="4" w:space="0" w:color="auto"/>
              <w:right w:val="single" w:sz="4" w:space="0" w:color="auto"/>
            </w:tcBorders>
          </w:tcPr>
          <w:p w:rsidR="006C0596" w:rsidRPr="00323ED3" w:rsidRDefault="006C0596" w:rsidP="00A70473">
            <w:pPr>
              <w:pStyle w:val="a7"/>
              <w:ind w:left="320"/>
              <w:jc w:val="both"/>
              <w:rPr>
                <w:rFonts w:ascii="Times New Roman" w:hAnsi="Times New Roman"/>
                <w:sz w:val="24"/>
                <w:szCs w:val="24"/>
              </w:rPr>
            </w:pPr>
          </w:p>
          <w:p w:rsidR="006C0596" w:rsidRPr="00323ED3" w:rsidRDefault="006C0596" w:rsidP="00A70473">
            <w:pPr>
              <w:ind w:left="320" w:firstLine="26"/>
              <w:jc w:val="both"/>
              <w:rPr>
                <w:rFonts w:ascii="Times New Roman" w:hAnsi="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Квалификация Участника закупочной процедуры</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100</w:t>
            </w:r>
          </w:p>
        </w:tc>
        <w:tc>
          <w:tcPr>
            <w:tcW w:w="782" w:type="pct"/>
            <w:vMerge w:val="restart"/>
            <w:tcBorders>
              <w:top w:val="single" w:sz="4" w:space="0" w:color="auto"/>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0,15</w:t>
            </w:r>
          </w:p>
        </w:tc>
        <w:tc>
          <w:tcPr>
            <w:tcW w:w="1882" w:type="pct"/>
            <w:tcBorders>
              <w:top w:val="single" w:sz="4" w:space="0" w:color="auto"/>
              <w:left w:val="single" w:sz="4" w:space="0" w:color="auto"/>
              <w:right w:val="single" w:sz="4" w:space="0" w:color="auto"/>
            </w:tcBorders>
          </w:tcPr>
          <w:p w:rsidR="006C0596" w:rsidRPr="00323ED3" w:rsidRDefault="006C0596" w:rsidP="00A70473">
            <w:pPr>
              <w:ind w:left="320" w:firstLine="26"/>
              <w:jc w:val="both"/>
              <w:rPr>
                <w:rFonts w:ascii="Times New Roman" w:hAnsi="Times New Roman" w:cs="Times New Roman"/>
                <w:sz w:val="24"/>
                <w:szCs w:val="24"/>
              </w:rPr>
            </w:pPr>
          </w:p>
          <w:p w:rsidR="006C0596" w:rsidRPr="00323ED3" w:rsidRDefault="006C0596" w:rsidP="00A70473">
            <w:pPr>
              <w:ind w:left="320" w:firstLine="26"/>
              <w:jc w:val="both"/>
              <w:rPr>
                <w:rFonts w:ascii="Times New Roman" w:hAnsi="Times New Roman" w:cs="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2.1.</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Размер оплаченного уставного капитала участника на последнюю отчетную дату.</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подкритерию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412F46"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82" w:type="pct"/>
            <w:vMerge/>
            <w:tcBorders>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460041" w:rsidRDefault="00460041" w:rsidP="00323ED3">
            <w:pPr>
              <w:spacing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Pr>
                <w:rFonts w:ascii="Times New Roman" w:hAnsi="Times New Roman" w:cs="Times New Roman"/>
                <w:sz w:val="24"/>
                <w:szCs w:val="24"/>
              </w:rPr>
              <w:t>(форма 6)</w:t>
            </w:r>
          </w:p>
          <w:p w:rsidR="006C0596" w:rsidRPr="00323ED3" w:rsidRDefault="00460041" w:rsidP="00323ED3">
            <w:pPr>
              <w:spacing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Бухгалтерский баланс страховщика за 9 мес. 2018 года с отметками налогового органа или с документами, подтверждающими факт отправки в налоговый орган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w:t>
            </w:r>
          </w:p>
          <w:p w:rsidR="006C0596" w:rsidRPr="00323ED3" w:rsidRDefault="006C0596" w:rsidP="00323ED3">
            <w:pPr>
              <w:spacing w:after="0" w:line="240" w:lineRule="auto"/>
              <w:ind w:left="204" w:right="379" w:firstLine="26"/>
              <w:jc w:val="both"/>
              <w:rPr>
                <w:rFonts w:ascii="Times New Roman" w:hAnsi="Times New Roman" w:cs="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2.2.</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Размер страховых резервов Участника на последнюю отчетную дату.</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подкритерию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412F46"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82" w:type="pct"/>
            <w:vMerge/>
            <w:tcBorders>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460041"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sidRPr="00460041">
              <w:rPr>
                <w:rFonts w:ascii="Times New Roman" w:hAnsi="Times New Roman" w:cs="Times New Roman"/>
                <w:sz w:val="24"/>
                <w:szCs w:val="24"/>
              </w:rPr>
              <w:t>(форма 6)</w:t>
            </w:r>
          </w:p>
          <w:p w:rsidR="00460041" w:rsidRDefault="00460041" w:rsidP="00323ED3">
            <w:pPr>
              <w:spacing w:after="0" w:line="240" w:lineRule="auto"/>
              <w:ind w:left="204" w:right="379"/>
              <w:jc w:val="both"/>
              <w:rPr>
                <w:rFonts w:ascii="Times New Roman" w:hAnsi="Times New Roman" w:cs="Times New Roman"/>
                <w:sz w:val="24"/>
                <w:szCs w:val="24"/>
              </w:rPr>
            </w:pPr>
          </w:p>
          <w:p w:rsidR="006C0596" w:rsidRPr="00323ED3"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Бухгалтерский баланс страховщика за 9 мес. 2018 года с отметками налогового органа или с документами, подтверждающими факт отправки в налоговый орган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2.3.</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Безубыточный финансовый результат за 2 предшествующих полных года и последний отчетный период по МСФО и РСБУ</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балла по данному подкритерию производится в следующем порядке:</w:t>
            </w:r>
          </w:p>
          <w:p w:rsidR="006C0596" w:rsidRPr="00323ED3" w:rsidRDefault="00412F46" w:rsidP="00A70473">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6C0596" w:rsidRPr="00323ED3">
              <w:rPr>
                <w:rFonts w:ascii="Times New Roman" w:hAnsi="Times New Roman" w:cs="Times New Roman"/>
                <w:sz w:val="24"/>
                <w:szCs w:val="24"/>
              </w:rPr>
              <w:t xml:space="preserve"> баллов (при наличии положительного финансового результата (прибыли) за 2 предшествующих полных года и последний отчетный период);</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0 баллов (при наличии отрицательного финансового результата (убытков) за любые из 2 предшествующих полных лет или последний отчетный период).</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412F46"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460041" w:rsidRDefault="00460041" w:rsidP="00323ED3">
            <w:pPr>
              <w:spacing w:after="0" w:line="240" w:lineRule="auto"/>
              <w:ind w:left="204" w:right="379"/>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sidRPr="00460041">
              <w:rPr>
                <w:rFonts w:ascii="Times New Roman" w:hAnsi="Times New Roman" w:cs="Times New Roman"/>
                <w:sz w:val="24"/>
                <w:szCs w:val="24"/>
              </w:rPr>
              <w:t>(форма 6)</w:t>
            </w:r>
          </w:p>
          <w:p w:rsidR="00460041" w:rsidRDefault="00460041" w:rsidP="00323ED3">
            <w:pPr>
              <w:spacing w:after="0" w:line="240" w:lineRule="auto"/>
              <w:ind w:left="204" w:right="379"/>
              <w:rPr>
                <w:rFonts w:ascii="Times New Roman" w:hAnsi="Times New Roman" w:cs="Times New Roman"/>
                <w:sz w:val="24"/>
                <w:szCs w:val="24"/>
              </w:rPr>
            </w:pPr>
          </w:p>
          <w:p w:rsidR="006C0596" w:rsidRPr="00323ED3" w:rsidRDefault="00460041" w:rsidP="00323ED3">
            <w:pPr>
              <w:spacing w:after="0" w:line="240" w:lineRule="auto"/>
              <w:ind w:left="204" w:right="379"/>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Отчеты о финансовых результатах </w:t>
            </w:r>
            <w:r w:rsidR="00412F46">
              <w:rPr>
                <w:rFonts w:ascii="Times New Roman" w:hAnsi="Times New Roman" w:cs="Times New Roman"/>
                <w:sz w:val="24"/>
                <w:szCs w:val="24"/>
              </w:rPr>
              <w:t>страховой организации</w:t>
            </w:r>
            <w:r w:rsidR="006C0596" w:rsidRPr="00323ED3">
              <w:rPr>
                <w:rFonts w:ascii="Times New Roman" w:hAnsi="Times New Roman" w:cs="Times New Roman"/>
                <w:sz w:val="24"/>
                <w:szCs w:val="24"/>
              </w:rPr>
              <w:t xml:space="preserve"> за периоды 2016, 2017, 9 мес. 2018 </w:t>
            </w:r>
            <w:proofErr w:type="spellStart"/>
            <w:r w:rsidR="006C0596" w:rsidRPr="00323ED3">
              <w:rPr>
                <w:rFonts w:ascii="Times New Roman" w:hAnsi="Times New Roman" w:cs="Times New Roman"/>
                <w:sz w:val="24"/>
                <w:szCs w:val="24"/>
              </w:rPr>
              <w:t>г.г</w:t>
            </w:r>
            <w:proofErr w:type="spellEnd"/>
            <w:r w:rsidR="006C0596" w:rsidRPr="00323ED3">
              <w:rPr>
                <w:rFonts w:ascii="Times New Roman" w:hAnsi="Times New Roman" w:cs="Times New Roman"/>
                <w:sz w:val="24"/>
                <w:szCs w:val="24"/>
              </w:rPr>
              <w:t>. с отметками налогового органа или с документами, подтверждающими факт отправки в налоговый орган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2.4.</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Рейтинг «Эксперт РА» </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балла по данному подкритерию производится в следующем порядке:</w:t>
            </w:r>
          </w:p>
          <w:p w:rsidR="006C0596" w:rsidRPr="00323ED3" w:rsidRDefault="00412F46" w:rsidP="00A70473">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6C0596" w:rsidRPr="00323ED3">
              <w:rPr>
                <w:rFonts w:ascii="Times New Roman" w:hAnsi="Times New Roman" w:cs="Times New Roman"/>
                <w:sz w:val="24"/>
                <w:szCs w:val="24"/>
              </w:rPr>
              <w:t xml:space="preserve"> баллов - при наличии действующего рейтинга «Эксперт РА» выше «</w:t>
            </w:r>
            <w:proofErr w:type="spellStart"/>
            <w:r w:rsidR="006C0596" w:rsidRPr="00323ED3">
              <w:rPr>
                <w:rFonts w:ascii="Times New Roman" w:hAnsi="Times New Roman" w:cs="Times New Roman"/>
                <w:sz w:val="24"/>
                <w:szCs w:val="24"/>
              </w:rPr>
              <w:t>ruAA</w:t>
            </w:r>
            <w:proofErr w:type="spellEnd"/>
            <w:r w:rsidR="006C0596" w:rsidRPr="00323ED3">
              <w:rPr>
                <w:rFonts w:ascii="Times New Roman" w:hAnsi="Times New Roman" w:cs="Times New Roman"/>
                <w:sz w:val="24"/>
                <w:szCs w:val="24"/>
              </w:rPr>
              <w:t>-»;</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0 баллов - при отсутствии действующего рейтинга «Эксперт РА», а также при наличии действующего </w:t>
            </w:r>
            <w:r w:rsidRPr="00323ED3">
              <w:rPr>
                <w:rFonts w:ascii="Times New Roman" w:hAnsi="Times New Roman" w:cs="Times New Roman"/>
                <w:sz w:val="24"/>
                <w:szCs w:val="24"/>
              </w:rPr>
              <w:lastRenderedPageBreak/>
              <w:t>рейтинга «Эксперт РА» «</w:t>
            </w:r>
            <w:proofErr w:type="spellStart"/>
            <w:r w:rsidRPr="00323ED3">
              <w:rPr>
                <w:rFonts w:ascii="Times New Roman" w:hAnsi="Times New Roman" w:cs="Times New Roman"/>
                <w:sz w:val="24"/>
                <w:szCs w:val="24"/>
              </w:rPr>
              <w:t>ruAA</w:t>
            </w:r>
            <w:proofErr w:type="spellEnd"/>
            <w:r w:rsidRPr="00323ED3">
              <w:rPr>
                <w:rFonts w:ascii="Times New Roman" w:hAnsi="Times New Roman" w:cs="Times New Roman"/>
                <w:sz w:val="24"/>
                <w:szCs w:val="24"/>
              </w:rPr>
              <w:t>-» и ниже.</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412F46"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vAlign w:val="center"/>
          </w:tcPr>
          <w:p w:rsidR="00460041"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sidRPr="00460041">
              <w:rPr>
                <w:rFonts w:ascii="Times New Roman" w:hAnsi="Times New Roman" w:cs="Times New Roman"/>
                <w:sz w:val="24"/>
                <w:szCs w:val="24"/>
              </w:rPr>
              <w:t>(форма 6)</w:t>
            </w:r>
          </w:p>
          <w:p w:rsidR="00460041" w:rsidRDefault="00460041" w:rsidP="00323ED3">
            <w:pPr>
              <w:spacing w:after="0" w:line="240" w:lineRule="auto"/>
              <w:ind w:left="204" w:right="379"/>
              <w:jc w:val="both"/>
              <w:rPr>
                <w:rFonts w:ascii="Times New Roman" w:hAnsi="Times New Roman" w:cs="Times New Roman"/>
                <w:sz w:val="24"/>
                <w:szCs w:val="24"/>
              </w:rPr>
            </w:pPr>
          </w:p>
          <w:p w:rsidR="006C0596" w:rsidRPr="00323ED3"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Свидетельство о присвоении Участнику рейтинга надежности, выданного рейтинговым агентством «Эксперт РА»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2.5.</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Размер страховых премий по договорам страхования транспортных средств (КАСКО) за</w:t>
            </w:r>
            <w:r w:rsidR="00D319BD">
              <w:rPr>
                <w:rFonts w:ascii="Times New Roman" w:hAnsi="Times New Roman" w:cs="Times New Roman"/>
                <w:sz w:val="24"/>
                <w:szCs w:val="24"/>
              </w:rPr>
              <w:t xml:space="preserve"> </w:t>
            </w:r>
            <w:r w:rsidR="00D319BD" w:rsidRPr="00D319BD">
              <w:rPr>
                <w:rFonts w:ascii="Times New Roman" w:hAnsi="Times New Roman" w:cs="Times New Roman"/>
                <w:sz w:val="24"/>
                <w:szCs w:val="24"/>
              </w:rPr>
              <w:t>2016, 2017, 9 мес. 2018 гг</w:t>
            </w:r>
            <w:r w:rsidRPr="00323ED3">
              <w:rPr>
                <w:rFonts w:ascii="Times New Roman" w:hAnsi="Times New Roman" w:cs="Times New Roman"/>
                <w:sz w:val="24"/>
                <w:szCs w:val="24"/>
              </w:rPr>
              <w:t>.</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подкритерию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20</w:t>
            </w:r>
          </w:p>
        </w:tc>
        <w:tc>
          <w:tcPr>
            <w:tcW w:w="782" w:type="pct"/>
            <w:vMerge/>
            <w:tcBorders>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6C0596"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sidRPr="00460041">
              <w:rPr>
                <w:rFonts w:ascii="Times New Roman" w:hAnsi="Times New Roman" w:cs="Times New Roman"/>
                <w:sz w:val="24"/>
                <w:szCs w:val="24"/>
              </w:rPr>
              <w:t>(форма 6)</w:t>
            </w:r>
          </w:p>
          <w:p w:rsidR="00460041" w:rsidRPr="00323ED3" w:rsidRDefault="00460041" w:rsidP="00323ED3">
            <w:pPr>
              <w:spacing w:after="0" w:line="240" w:lineRule="auto"/>
              <w:ind w:left="204" w:right="379"/>
              <w:jc w:val="both"/>
              <w:rPr>
                <w:rFonts w:ascii="Times New Roman" w:hAnsi="Times New Roman" w:cs="Times New Roman"/>
                <w:sz w:val="24"/>
                <w:szCs w:val="24"/>
              </w:rPr>
            </w:pPr>
          </w:p>
          <w:p w:rsidR="006C0596" w:rsidRPr="00323ED3"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Ф</w:t>
            </w:r>
            <w:r w:rsidR="006C0596" w:rsidRPr="00323ED3">
              <w:rPr>
                <w:rFonts w:ascii="Times New Roman" w:hAnsi="Times New Roman" w:cs="Times New Roman"/>
                <w:sz w:val="24"/>
                <w:szCs w:val="24"/>
              </w:rPr>
              <w:t>ормы «Сведения о деятельности страховщика»</w:t>
            </w:r>
            <w:r w:rsidR="00D319BD">
              <w:rPr>
                <w:rFonts w:ascii="Times New Roman" w:hAnsi="Times New Roman" w:cs="Times New Roman"/>
                <w:sz w:val="24"/>
                <w:szCs w:val="24"/>
              </w:rPr>
              <w:t>,</w:t>
            </w:r>
            <w:r w:rsidR="006C0596" w:rsidRPr="00323ED3">
              <w:rPr>
                <w:rFonts w:ascii="Times New Roman" w:hAnsi="Times New Roman" w:cs="Times New Roman"/>
                <w:sz w:val="24"/>
                <w:szCs w:val="24"/>
              </w:rPr>
              <w:t xml:space="preserve"> </w:t>
            </w:r>
            <w:r w:rsidR="00D319BD" w:rsidRPr="00D319BD">
              <w:rPr>
                <w:rFonts w:ascii="Times New Roman" w:hAnsi="Times New Roman" w:cs="Times New Roman"/>
                <w:sz w:val="24"/>
                <w:szCs w:val="24"/>
              </w:rPr>
              <w:t>форма ОКУД 0420162</w:t>
            </w:r>
            <w:r w:rsidR="00D319BD">
              <w:rPr>
                <w:rFonts w:ascii="Times New Roman" w:hAnsi="Times New Roman" w:cs="Times New Roman"/>
                <w:sz w:val="24"/>
                <w:szCs w:val="24"/>
              </w:rPr>
              <w:t xml:space="preserve"> </w:t>
            </w:r>
            <w:r w:rsidR="006C0596" w:rsidRPr="00323ED3">
              <w:rPr>
                <w:rFonts w:ascii="Times New Roman" w:hAnsi="Times New Roman" w:cs="Times New Roman"/>
                <w:sz w:val="24"/>
                <w:szCs w:val="24"/>
              </w:rPr>
              <w:t>за 2016, 2017, 9 мес. 2018 гг.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2.6.</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Средний уровень страховых выплат по договорам страхования транспортных средств (КАСКО) за </w:t>
            </w:r>
            <w:r w:rsidR="003D427D" w:rsidRPr="003D427D">
              <w:rPr>
                <w:rFonts w:ascii="Times New Roman" w:hAnsi="Times New Roman" w:cs="Times New Roman"/>
                <w:sz w:val="24"/>
                <w:szCs w:val="24"/>
              </w:rPr>
              <w:t>2016, 2017, 9 мес. 2018 гг.</w:t>
            </w:r>
            <w:r w:rsidRPr="00323ED3">
              <w:rPr>
                <w:rFonts w:ascii="Times New Roman" w:hAnsi="Times New Roman" w:cs="Times New Roman"/>
                <w:sz w:val="24"/>
                <w:szCs w:val="24"/>
              </w:rPr>
              <w:t xml:space="preserve"> (рассчитывается как отношение объема выплат по договорам страхования КАСКО к объему страховых премий по договорам страхования КАСКО).</w:t>
            </w:r>
          </w:p>
          <w:p w:rsidR="006C0596"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подкритерию производится по формуле 2.</w:t>
            </w:r>
          </w:p>
          <w:p w:rsidR="00D773A8" w:rsidRPr="00323ED3" w:rsidRDefault="00D773A8" w:rsidP="00A70473">
            <w:pPr>
              <w:spacing w:after="0" w:line="240" w:lineRule="auto"/>
              <w:rPr>
                <w:rFonts w:ascii="Times New Roman" w:hAnsi="Times New Roman" w:cs="Times New Roman"/>
                <w:sz w:val="24"/>
                <w:szCs w:val="24"/>
              </w:rPr>
            </w:pPr>
            <w:r w:rsidRPr="00D773A8">
              <w:rPr>
                <w:rFonts w:ascii="Times New Roman" w:hAnsi="Times New Roman" w:cs="Times New Roman"/>
                <w:sz w:val="24"/>
                <w:szCs w:val="24"/>
              </w:rPr>
              <w:t>Указанная формула применяется в случае, если полученное значение не превышает 100%. В случае, если средний уровень выплат Участника по договорам  страхования транспортных средств (КАСКО)</w:t>
            </w:r>
            <w:r>
              <w:rPr>
                <w:rFonts w:ascii="Times New Roman" w:hAnsi="Times New Roman" w:cs="Times New Roman"/>
                <w:sz w:val="24"/>
                <w:szCs w:val="24"/>
              </w:rPr>
              <w:t xml:space="preserve"> с юридическими лицами</w:t>
            </w:r>
            <w:r w:rsidRPr="00D773A8">
              <w:rPr>
                <w:rFonts w:ascii="Times New Roman" w:hAnsi="Times New Roman" w:cs="Times New Roman"/>
                <w:sz w:val="24"/>
                <w:szCs w:val="24"/>
              </w:rPr>
              <w:t xml:space="preserve"> за 2016, 2017 и 9 мес. 2018 гг. составит 100% и более, Участнику размещения заказ присваивается 0 баллов).</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6C0596" w:rsidP="00A70473">
            <w:pPr>
              <w:spacing w:after="0" w:line="240" w:lineRule="auto"/>
              <w:jc w:val="center"/>
              <w:rPr>
                <w:rFonts w:ascii="Times New Roman" w:hAnsi="Times New Roman" w:cs="Times New Roman"/>
                <w:sz w:val="24"/>
                <w:szCs w:val="24"/>
              </w:rPr>
            </w:pPr>
          </w:p>
          <w:p w:rsidR="006C0596" w:rsidRPr="00323ED3" w:rsidRDefault="00D773A8"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460041"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Справка о квалификации Участника </w:t>
            </w:r>
            <w:r w:rsidRPr="00460041">
              <w:rPr>
                <w:rFonts w:ascii="Times New Roman" w:hAnsi="Times New Roman" w:cs="Times New Roman"/>
                <w:sz w:val="24"/>
                <w:szCs w:val="24"/>
              </w:rPr>
              <w:t>(форма 6)</w:t>
            </w:r>
          </w:p>
          <w:p w:rsidR="00460041" w:rsidRDefault="00460041" w:rsidP="00323ED3">
            <w:pPr>
              <w:spacing w:after="0" w:line="240" w:lineRule="auto"/>
              <w:ind w:left="204" w:right="379"/>
              <w:jc w:val="both"/>
              <w:rPr>
                <w:rFonts w:ascii="Times New Roman" w:hAnsi="Times New Roman" w:cs="Times New Roman"/>
                <w:sz w:val="24"/>
                <w:szCs w:val="24"/>
              </w:rPr>
            </w:pPr>
          </w:p>
          <w:p w:rsidR="006C0596" w:rsidRPr="00323ED3" w:rsidRDefault="00460041"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Формы «Сведения о деятельности страховщика»</w:t>
            </w:r>
            <w:r w:rsidR="003D427D">
              <w:rPr>
                <w:rFonts w:ascii="Times New Roman" w:hAnsi="Times New Roman" w:cs="Times New Roman"/>
                <w:sz w:val="24"/>
                <w:szCs w:val="24"/>
              </w:rPr>
              <w:t>,</w:t>
            </w:r>
            <w:r w:rsidR="003D427D" w:rsidRPr="003D427D">
              <w:rPr>
                <w:rFonts w:ascii="Times New Roman" w:hAnsi="Times New Roman" w:cs="Times New Roman"/>
                <w:sz w:val="24"/>
                <w:szCs w:val="24"/>
              </w:rPr>
              <w:t xml:space="preserve"> форма ОКУД 0420162</w:t>
            </w:r>
            <w:r w:rsidR="006C0596" w:rsidRPr="00323ED3">
              <w:rPr>
                <w:rFonts w:ascii="Times New Roman" w:hAnsi="Times New Roman" w:cs="Times New Roman"/>
                <w:sz w:val="24"/>
                <w:szCs w:val="24"/>
              </w:rPr>
              <w:t xml:space="preserve"> за 2016, 2017, 9 мес. 2018 гг. (</w:t>
            </w:r>
            <w:proofErr w:type="spellStart"/>
            <w:r w:rsidR="006C0596" w:rsidRPr="00323ED3">
              <w:rPr>
                <w:rFonts w:ascii="Times New Roman" w:hAnsi="Times New Roman" w:cs="Times New Roman"/>
                <w:sz w:val="24"/>
                <w:szCs w:val="24"/>
              </w:rPr>
              <w:t>сканкопия</w:t>
            </w:r>
            <w:proofErr w:type="spellEnd"/>
            <w:r w:rsidR="006C0596" w:rsidRPr="00323ED3">
              <w:rPr>
                <w:rFonts w:ascii="Times New Roman" w:hAnsi="Times New Roman" w:cs="Times New Roman"/>
                <w:sz w:val="24"/>
                <w:szCs w:val="24"/>
              </w:rPr>
              <w:t xml:space="preserve">) </w:t>
            </w: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2.7.</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Наличие подразделений (филиалов, отделений, представительств) Участника, обеспечивающих заключение договоров КАСКО, прием заявлений о выплате страхового возмещения и урегулирование убытков в местах нахождения филиалов Заказчика в </w:t>
            </w:r>
            <w:proofErr w:type="gramStart"/>
            <w:r w:rsidRPr="00323ED3">
              <w:rPr>
                <w:rFonts w:ascii="Times New Roman" w:hAnsi="Times New Roman" w:cs="Times New Roman"/>
                <w:sz w:val="24"/>
                <w:szCs w:val="24"/>
              </w:rPr>
              <w:t>городах:  Сургут</w:t>
            </w:r>
            <w:proofErr w:type="gramEnd"/>
            <w:r w:rsidRPr="00323ED3">
              <w:rPr>
                <w:rFonts w:ascii="Times New Roman" w:hAnsi="Times New Roman" w:cs="Times New Roman"/>
                <w:sz w:val="24"/>
                <w:szCs w:val="24"/>
              </w:rPr>
              <w:t xml:space="preserve">, Когалым, Нефтеюганск, Нижневартовск, Ноябрьск, Новый Уренгой, Тюмень, Ишим, Тобольск, Заводоуковск, </w:t>
            </w:r>
            <w:proofErr w:type="spellStart"/>
            <w:r w:rsidRPr="00323ED3">
              <w:rPr>
                <w:rFonts w:ascii="Times New Roman" w:hAnsi="Times New Roman" w:cs="Times New Roman"/>
                <w:sz w:val="24"/>
                <w:szCs w:val="24"/>
              </w:rPr>
              <w:t>Урай</w:t>
            </w:r>
            <w:proofErr w:type="spellEnd"/>
            <w:r w:rsidRPr="00323ED3">
              <w:rPr>
                <w:rFonts w:ascii="Times New Roman" w:hAnsi="Times New Roman" w:cs="Times New Roman"/>
                <w:sz w:val="24"/>
                <w:szCs w:val="24"/>
              </w:rPr>
              <w:t xml:space="preserve">, </w:t>
            </w:r>
            <w:proofErr w:type="spellStart"/>
            <w:r w:rsidRPr="00323ED3">
              <w:rPr>
                <w:rFonts w:ascii="Times New Roman" w:hAnsi="Times New Roman" w:cs="Times New Roman"/>
                <w:sz w:val="24"/>
                <w:szCs w:val="24"/>
              </w:rPr>
              <w:t>Нягань</w:t>
            </w:r>
            <w:proofErr w:type="spellEnd"/>
            <w:r w:rsidRPr="00323ED3">
              <w:rPr>
                <w:rFonts w:ascii="Times New Roman" w:hAnsi="Times New Roman" w:cs="Times New Roman"/>
                <w:sz w:val="24"/>
                <w:szCs w:val="24"/>
              </w:rPr>
              <w:t>.</w:t>
            </w:r>
          </w:p>
          <w:p w:rsidR="006C0596" w:rsidRPr="00323ED3" w:rsidRDefault="006C0596" w:rsidP="00A70473">
            <w:pPr>
              <w:spacing w:after="0" w:line="240" w:lineRule="auto"/>
              <w:rPr>
                <w:rFonts w:ascii="Times New Roman" w:hAnsi="Times New Roman" w:cs="Times New Roman"/>
                <w:sz w:val="24"/>
                <w:szCs w:val="24"/>
              </w:rPr>
            </w:pP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балла по данному подкритерию производится в следующем порядке:</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10 баллов за наличие подразделений Участника во всех городах присутствия филиалов Заказчика, а также в других населенных пунктах на территории присутствия заказчика;</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8 баллов -  за наличие подразделений Участника во всех городах присутствия филиалов Заказчика.</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5 баллов – за отсутствие подразделения Участника в одном городе присутствия филиалов Заказчика;</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0 баллов – за отсутствие подразделения Участника в двух и более городах присутствия филиалов Заказчика.</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10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6C0596" w:rsidRPr="00323ED3" w:rsidRDefault="006C0596" w:rsidP="00323ED3">
            <w:pPr>
              <w:ind w:left="204" w:right="379"/>
              <w:jc w:val="both"/>
              <w:rPr>
                <w:rFonts w:ascii="Times New Roman" w:hAnsi="Times New Roman" w:cs="Times New Roman"/>
                <w:sz w:val="24"/>
                <w:szCs w:val="24"/>
              </w:rPr>
            </w:pPr>
            <w:r w:rsidRPr="00323ED3">
              <w:rPr>
                <w:rFonts w:ascii="Times New Roman" w:hAnsi="Times New Roman" w:cs="Times New Roman"/>
                <w:sz w:val="24"/>
                <w:szCs w:val="24"/>
              </w:rPr>
              <w:t xml:space="preserve">Справка о наличии у Участника филиалов/представительств, персональных менеджеров и центров урегулирования убытков в городах расположения филиалов </w:t>
            </w:r>
            <w:r w:rsidR="00323ED3">
              <w:rPr>
                <w:rFonts w:ascii="Times New Roman" w:hAnsi="Times New Roman" w:cs="Times New Roman"/>
                <w:sz w:val="24"/>
                <w:szCs w:val="24"/>
              </w:rPr>
              <w:br/>
            </w:r>
            <w:r w:rsidRPr="00323ED3">
              <w:rPr>
                <w:rFonts w:ascii="Times New Roman" w:hAnsi="Times New Roman" w:cs="Times New Roman"/>
                <w:sz w:val="24"/>
                <w:szCs w:val="24"/>
              </w:rPr>
              <w:t>АО «</w:t>
            </w:r>
            <w:proofErr w:type="spellStart"/>
            <w:r w:rsidRPr="00323ED3">
              <w:rPr>
                <w:rFonts w:ascii="Times New Roman" w:hAnsi="Times New Roman" w:cs="Times New Roman"/>
                <w:sz w:val="24"/>
                <w:szCs w:val="24"/>
              </w:rPr>
              <w:t>Тюменьэнерго</w:t>
            </w:r>
            <w:proofErr w:type="spellEnd"/>
            <w:r w:rsidRPr="00323ED3">
              <w:rPr>
                <w:rFonts w:ascii="Times New Roman" w:hAnsi="Times New Roman" w:cs="Times New Roman"/>
                <w:sz w:val="24"/>
                <w:szCs w:val="24"/>
              </w:rPr>
              <w:t xml:space="preserve">» </w:t>
            </w:r>
            <w:r w:rsidR="00460041" w:rsidRPr="00460041">
              <w:rPr>
                <w:rFonts w:ascii="Times New Roman" w:hAnsi="Times New Roman" w:cs="Times New Roman"/>
                <w:sz w:val="24"/>
                <w:szCs w:val="24"/>
              </w:rPr>
              <w:t xml:space="preserve">(форма </w:t>
            </w:r>
            <w:r w:rsidR="00460041">
              <w:rPr>
                <w:rFonts w:ascii="Times New Roman" w:hAnsi="Times New Roman" w:cs="Times New Roman"/>
                <w:sz w:val="24"/>
                <w:szCs w:val="24"/>
              </w:rPr>
              <w:t>11</w:t>
            </w:r>
            <w:r w:rsidR="00460041" w:rsidRPr="00460041">
              <w:rPr>
                <w:rFonts w:ascii="Times New Roman" w:hAnsi="Times New Roman" w:cs="Times New Roman"/>
                <w:sz w:val="24"/>
                <w:szCs w:val="24"/>
              </w:rPr>
              <w:t>)</w:t>
            </w:r>
          </w:p>
          <w:p w:rsidR="006C0596" w:rsidRPr="00323ED3" w:rsidRDefault="006C0596" w:rsidP="00323ED3">
            <w:pPr>
              <w:ind w:left="204" w:right="379"/>
              <w:jc w:val="both"/>
              <w:rPr>
                <w:rFonts w:ascii="Times New Roman" w:hAnsi="Times New Roman" w:cs="Times New Roman"/>
                <w:sz w:val="24"/>
                <w:szCs w:val="24"/>
              </w:rPr>
            </w:pPr>
          </w:p>
          <w:p w:rsidR="006C0596" w:rsidRPr="00323ED3" w:rsidRDefault="006C0596" w:rsidP="00323ED3">
            <w:pPr>
              <w:ind w:left="204" w:right="379"/>
              <w:jc w:val="both"/>
              <w:rPr>
                <w:rFonts w:ascii="Times New Roman" w:hAnsi="Times New Roman" w:cs="Times New Roman"/>
                <w:sz w:val="24"/>
                <w:szCs w:val="24"/>
              </w:rPr>
            </w:pPr>
          </w:p>
        </w:tc>
      </w:tr>
      <w:tr w:rsidR="002B5030" w:rsidRPr="00323ED3" w:rsidTr="00A70473">
        <w:trPr>
          <w:trHeight w:val="699"/>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lastRenderedPageBreak/>
              <w:t>3.</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Дополнительные услуги</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Рассматриваются дополнительные предложения Участника по повышению качества исполнения договора страхования и расширению страхового покрытия. </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За предложение, имеющее непосредственное отношение к предмету закупки присваивается 1 балл. </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100</w:t>
            </w:r>
          </w:p>
        </w:tc>
        <w:tc>
          <w:tcPr>
            <w:tcW w:w="782"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0,10</w:t>
            </w:r>
          </w:p>
        </w:tc>
        <w:tc>
          <w:tcPr>
            <w:tcW w:w="1882" w:type="pct"/>
            <w:tcBorders>
              <w:left w:val="single" w:sz="4" w:space="0" w:color="auto"/>
              <w:bottom w:val="single" w:sz="4" w:space="0" w:color="auto"/>
              <w:right w:val="single" w:sz="4" w:space="0" w:color="auto"/>
            </w:tcBorders>
          </w:tcPr>
          <w:p w:rsidR="006C0596" w:rsidRPr="00323ED3" w:rsidRDefault="006C0596" w:rsidP="00323ED3">
            <w:pPr>
              <w:suppressAutoHyphens/>
              <w:spacing w:line="240" w:lineRule="auto"/>
              <w:ind w:left="204" w:right="379"/>
              <w:jc w:val="both"/>
              <w:rPr>
                <w:rFonts w:ascii="Times New Roman" w:hAnsi="Times New Roman" w:cs="Times New Roman"/>
                <w:sz w:val="24"/>
                <w:szCs w:val="24"/>
              </w:rPr>
            </w:pPr>
            <w:r w:rsidRPr="00323ED3">
              <w:rPr>
                <w:rFonts w:ascii="Times New Roman" w:hAnsi="Times New Roman" w:cs="Times New Roman"/>
                <w:sz w:val="24"/>
                <w:szCs w:val="24"/>
              </w:rPr>
              <w:t xml:space="preserve">Предложение по дополнительному расширению страхового покрытия (в </w:t>
            </w:r>
            <w:proofErr w:type="spellStart"/>
            <w:r w:rsidRPr="00323ED3">
              <w:rPr>
                <w:rFonts w:ascii="Times New Roman" w:hAnsi="Times New Roman" w:cs="Times New Roman"/>
                <w:sz w:val="24"/>
                <w:szCs w:val="24"/>
              </w:rPr>
              <w:t>т.ч</w:t>
            </w:r>
            <w:proofErr w:type="spellEnd"/>
            <w:r w:rsidRPr="00323ED3">
              <w:rPr>
                <w:rFonts w:ascii="Times New Roman" w:hAnsi="Times New Roman" w:cs="Times New Roman"/>
                <w:sz w:val="24"/>
                <w:szCs w:val="24"/>
              </w:rPr>
              <w:t xml:space="preserve">. дополнительные </w:t>
            </w:r>
            <w:proofErr w:type="gramStart"/>
            <w:r w:rsidRPr="00323ED3">
              <w:rPr>
                <w:rFonts w:ascii="Times New Roman" w:hAnsi="Times New Roman" w:cs="Times New Roman"/>
                <w:sz w:val="24"/>
                <w:szCs w:val="24"/>
              </w:rPr>
              <w:t xml:space="preserve">услуги) </w:t>
            </w:r>
            <w:r w:rsidR="00460041">
              <w:rPr>
                <w:rFonts w:ascii="Times New Roman" w:hAnsi="Times New Roman" w:cs="Times New Roman"/>
                <w:sz w:val="24"/>
                <w:szCs w:val="24"/>
              </w:rPr>
              <w:t xml:space="preserve"> (</w:t>
            </w:r>
            <w:proofErr w:type="gramEnd"/>
            <w:r w:rsidR="00460041">
              <w:rPr>
                <w:rFonts w:ascii="Times New Roman" w:hAnsi="Times New Roman" w:cs="Times New Roman"/>
                <w:sz w:val="24"/>
                <w:szCs w:val="24"/>
              </w:rPr>
              <w:t>форма 4)</w:t>
            </w:r>
          </w:p>
          <w:p w:rsidR="006C0596" w:rsidRPr="00323ED3" w:rsidRDefault="006C0596" w:rsidP="00323ED3">
            <w:pPr>
              <w:suppressAutoHyphens/>
              <w:spacing w:line="240" w:lineRule="auto"/>
              <w:ind w:left="204" w:right="379"/>
              <w:jc w:val="both"/>
              <w:rPr>
                <w:rFonts w:ascii="Times New Roman" w:hAnsi="Times New Roman" w:cs="Times New Roman"/>
                <w:sz w:val="24"/>
                <w:szCs w:val="24"/>
              </w:rPr>
            </w:pPr>
          </w:p>
        </w:tc>
      </w:tr>
    </w:tbl>
    <w:p w:rsidR="006C0596" w:rsidRPr="002B5030" w:rsidRDefault="006C0596" w:rsidP="006C0596">
      <w:pPr>
        <w:keepNext/>
        <w:keepLines/>
        <w:tabs>
          <w:tab w:val="left" w:pos="0"/>
          <w:tab w:val="left" w:pos="993"/>
        </w:tabs>
        <w:spacing w:line="240" w:lineRule="auto"/>
        <w:outlineLvl w:val="0"/>
        <w:rPr>
          <w:rFonts w:ascii="Times New Roman" w:hAnsi="Times New Roman" w:cs="Times New Roman"/>
          <w:b/>
          <w:sz w:val="24"/>
          <w:szCs w:val="24"/>
        </w:rPr>
      </w:pPr>
      <w:r w:rsidRPr="002B5030">
        <w:rPr>
          <w:rFonts w:ascii="Times New Roman" w:hAnsi="Times New Roman" w:cs="Times New Roman"/>
          <w:b/>
          <w:sz w:val="24"/>
          <w:szCs w:val="24"/>
        </w:rPr>
        <w:t>Формула 1</w:t>
      </w:r>
    </w:p>
    <w:p w:rsidR="006C0596" w:rsidRPr="002B5030" w:rsidRDefault="006C0596" w:rsidP="006C0596">
      <w:pPr>
        <w:keepNext/>
        <w:keepLines/>
        <w:shd w:val="clear" w:color="auto" w:fill="FFFFFF"/>
        <w:tabs>
          <w:tab w:val="left" w:pos="-1701"/>
          <w:tab w:val="left" w:pos="0"/>
          <w:tab w:val="left" w:pos="993"/>
        </w:tabs>
        <w:overflowPunct w:val="0"/>
        <w:autoSpaceDE w:val="0"/>
        <w:autoSpaceDN w:val="0"/>
        <w:adjustRightInd w:val="0"/>
        <w:spacing w:after="0" w:line="240" w:lineRule="auto"/>
        <w:ind w:firstLine="709"/>
        <w:textAlignment w:val="baseline"/>
        <w:rPr>
          <w:rFonts w:ascii="Times New Roman" w:hAnsi="Times New Roman" w:cs="Times New Roman"/>
          <w:sz w:val="24"/>
          <w:szCs w:val="24"/>
          <w:lang w:val="x-none" w:eastAsia="x-none"/>
        </w:rPr>
      </w:pPr>
      <w:r w:rsidRPr="002B5030">
        <w:rPr>
          <w:rFonts w:ascii="Times New Roman" w:hAnsi="Times New Roman" w:cs="Times New Roman"/>
          <w:sz w:val="24"/>
          <w:szCs w:val="24"/>
          <w:lang w:val="x-none" w:eastAsia="x-none"/>
        </w:rPr>
        <w:t xml:space="preserve">Расчет рейтинга по критерию </w:t>
      </w:r>
      <w:r w:rsidRPr="002B5030">
        <w:rPr>
          <w:rFonts w:ascii="Times New Roman" w:hAnsi="Times New Roman" w:cs="Times New Roman"/>
          <w:b/>
          <w:sz w:val="24"/>
          <w:szCs w:val="24"/>
          <w:lang w:val="x-none" w:eastAsia="x-none"/>
        </w:rPr>
        <w:t xml:space="preserve">«Цена </w:t>
      </w:r>
      <w:r w:rsidRPr="002B5030">
        <w:rPr>
          <w:rFonts w:ascii="Times New Roman" w:hAnsi="Times New Roman" w:cs="Times New Roman"/>
          <w:b/>
          <w:sz w:val="24"/>
          <w:szCs w:val="24"/>
          <w:lang w:eastAsia="x-none"/>
        </w:rPr>
        <w:t>договора</w:t>
      </w:r>
      <w:r w:rsidRPr="002B5030">
        <w:rPr>
          <w:rFonts w:ascii="Times New Roman" w:hAnsi="Times New Roman" w:cs="Times New Roman"/>
          <w:b/>
          <w:sz w:val="24"/>
          <w:szCs w:val="24"/>
          <w:lang w:val="x-none" w:eastAsia="x-none"/>
        </w:rPr>
        <w:t xml:space="preserve">» </w:t>
      </w:r>
      <w:r w:rsidRPr="002B5030">
        <w:rPr>
          <w:rFonts w:ascii="Times New Roman" w:hAnsi="Times New Roman" w:cs="Times New Roman"/>
          <w:sz w:val="24"/>
          <w:szCs w:val="24"/>
          <w:lang w:val="x-none" w:eastAsia="x-none"/>
        </w:rPr>
        <w:t xml:space="preserve"> осуществляется по следующей формуле:</w:t>
      </w:r>
    </w:p>
    <w:p w:rsidR="006C0596" w:rsidRPr="002B5030" w:rsidRDefault="006C0596" w:rsidP="006C0596">
      <w:pPr>
        <w:keepNext/>
        <w:keepLines/>
        <w:shd w:val="clear" w:color="auto" w:fill="FFFFFF"/>
        <w:tabs>
          <w:tab w:val="left" w:pos="-1701"/>
          <w:tab w:val="left" w:pos="0"/>
          <w:tab w:val="left" w:pos="993"/>
        </w:tabs>
        <w:overflowPunct w:val="0"/>
        <w:autoSpaceDE w:val="0"/>
        <w:autoSpaceDN w:val="0"/>
        <w:adjustRightInd w:val="0"/>
        <w:spacing w:after="0" w:line="240" w:lineRule="auto"/>
        <w:ind w:firstLine="709"/>
        <w:textAlignment w:val="baseline"/>
        <w:rPr>
          <w:rFonts w:ascii="Times New Roman" w:hAnsi="Times New Roman" w:cs="Times New Roman"/>
          <w:sz w:val="24"/>
          <w:szCs w:val="24"/>
          <w:lang w:val="x-none" w:eastAsia="x-none"/>
        </w:rPr>
      </w:pP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noProof/>
          <w:position w:val="-30"/>
          <w:sz w:val="24"/>
          <w:szCs w:val="24"/>
          <w:lang w:eastAsia="ru-RU"/>
        </w:rPr>
        <w:drawing>
          <wp:inline distT="0" distB="0" distL="0" distR="0" wp14:anchorId="61B6FF14" wp14:editId="44647CB4">
            <wp:extent cx="1647825" cy="542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sz w:val="24"/>
          <w:szCs w:val="24"/>
        </w:rPr>
        <w:t xml:space="preserve">где </w:t>
      </w:r>
      <w:r w:rsidRPr="002B5030">
        <w:rPr>
          <w:rFonts w:ascii="Times New Roman" w:hAnsi="Times New Roman" w:cs="Times New Roman"/>
          <w:noProof/>
          <w:position w:val="-12"/>
          <w:sz w:val="24"/>
          <w:szCs w:val="24"/>
          <w:lang w:eastAsia="ru-RU"/>
        </w:rPr>
        <w:drawing>
          <wp:inline distT="0" distB="0" distL="0" distR="0" wp14:anchorId="5E10E872" wp14:editId="49B23C33">
            <wp:extent cx="2571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2B5030">
        <w:rPr>
          <w:rFonts w:ascii="Times New Roman" w:hAnsi="Times New Roman" w:cs="Times New Roman"/>
          <w:sz w:val="24"/>
          <w:szCs w:val="24"/>
        </w:rPr>
        <w:t xml:space="preserve"> – рейтинг, присуждаемый </w:t>
      </w:r>
      <w:r w:rsidRPr="002B5030">
        <w:rPr>
          <w:rFonts w:ascii="Times New Roman" w:hAnsi="Times New Roman" w:cs="Times New Roman"/>
          <w:sz w:val="24"/>
          <w:szCs w:val="24"/>
          <w:lang w:val="en-US"/>
        </w:rPr>
        <w:t>i</w:t>
      </w:r>
      <w:r w:rsidRPr="002B5030">
        <w:rPr>
          <w:rFonts w:ascii="Times New Roman" w:hAnsi="Times New Roman" w:cs="Times New Roman"/>
          <w:sz w:val="24"/>
          <w:szCs w:val="24"/>
        </w:rPr>
        <w:t>-й заявке по указанному критерию,</w:t>
      </w: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sz w:val="24"/>
          <w:szCs w:val="24"/>
        </w:rPr>
        <w:t>А</w:t>
      </w:r>
      <w:r w:rsidRPr="002B5030">
        <w:rPr>
          <w:rFonts w:ascii="Times New Roman" w:hAnsi="Times New Roman" w:cs="Times New Roman"/>
          <w:sz w:val="24"/>
          <w:szCs w:val="24"/>
          <w:vertAlign w:val="subscript"/>
          <w:lang w:val="en-US"/>
        </w:rPr>
        <w:t>max</w:t>
      </w:r>
      <w:r w:rsidRPr="002B5030">
        <w:rPr>
          <w:rFonts w:ascii="Times New Roman" w:hAnsi="Times New Roman" w:cs="Times New Roman"/>
          <w:sz w:val="24"/>
          <w:szCs w:val="24"/>
          <w:vertAlign w:val="subscript"/>
        </w:rPr>
        <w:t xml:space="preserve"> </w:t>
      </w:r>
      <w:r w:rsidRPr="002B5030">
        <w:rPr>
          <w:rFonts w:ascii="Times New Roman" w:hAnsi="Times New Roman" w:cs="Times New Roman"/>
          <w:sz w:val="24"/>
          <w:szCs w:val="24"/>
        </w:rPr>
        <w:t>- начальная (максимальная) цена договора, установленная в настоящей документации,</w:t>
      </w: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sz w:val="24"/>
          <w:szCs w:val="24"/>
        </w:rPr>
        <w:t>А</w:t>
      </w:r>
      <w:r w:rsidRPr="002B5030">
        <w:rPr>
          <w:rFonts w:ascii="Times New Roman" w:hAnsi="Times New Roman" w:cs="Times New Roman"/>
          <w:sz w:val="24"/>
          <w:szCs w:val="24"/>
          <w:vertAlign w:val="subscript"/>
          <w:lang w:val="en-US"/>
        </w:rPr>
        <w:t>i</w:t>
      </w:r>
      <w:r w:rsidRPr="002B5030">
        <w:rPr>
          <w:rFonts w:ascii="Times New Roman" w:hAnsi="Times New Roman" w:cs="Times New Roman"/>
          <w:sz w:val="24"/>
          <w:szCs w:val="24"/>
        </w:rPr>
        <w:t xml:space="preserve">– предложение </w:t>
      </w:r>
      <w:r w:rsidRPr="002B5030">
        <w:rPr>
          <w:rFonts w:ascii="Times New Roman" w:hAnsi="Times New Roman" w:cs="Times New Roman"/>
          <w:sz w:val="24"/>
          <w:szCs w:val="24"/>
          <w:lang w:val="en-US"/>
        </w:rPr>
        <w:t>i</w:t>
      </w:r>
      <w:r w:rsidRPr="002B5030">
        <w:rPr>
          <w:rFonts w:ascii="Times New Roman" w:hAnsi="Times New Roman" w:cs="Times New Roman"/>
          <w:sz w:val="24"/>
          <w:szCs w:val="24"/>
        </w:rPr>
        <w:t>-го участника по цене договора.</w:t>
      </w:r>
    </w:p>
    <w:p w:rsidR="006C0596" w:rsidRPr="002B5030" w:rsidRDefault="006C0596" w:rsidP="006C0596">
      <w:pPr>
        <w:keepNext/>
        <w:keepLines/>
        <w:spacing w:after="120" w:line="240" w:lineRule="auto"/>
        <w:rPr>
          <w:rFonts w:ascii="Times New Roman" w:hAnsi="Times New Roman" w:cs="Times New Roman"/>
          <w:b/>
          <w:bCs/>
          <w:sz w:val="24"/>
          <w:szCs w:val="24"/>
          <w:lang w:eastAsia="x-none"/>
        </w:rPr>
      </w:pPr>
      <w:r w:rsidRPr="002B5030">
        <w:rPr>
          <w:rFonts w:ascii="Times New Roman" w:hAnsi="Times New Roman" w:cs="Times New Roman"/>
          <w:b/>
          <w:bCs/>
          <w:sz w:val="24"/>
          <w:szCs w:val="24"/>
          <w:lang w:eastAsia="x-none"/>
        </w:rPr>
        <w:t>Формула 2</w:t>
      </w:r>
    </w:p>
    <w:p w:rsidR="006C0596" w:rsidRPr="002B5030" w:rsidRDefault="006C0596" w:rsidP="006C0596">
      <w:pPr>
        <w:keepNext/>
        <w:keepLines/>
        <w:spacing w:after="120" w:line="240" w:lineRule="auto"/>
        <w:ind w:firstLine="709"/>
        <w:rPr>
          <w:rFonts w:ascii="Times New Roman" w:hAnsi="Times New Roman" w:cs="Times New Roman"/>
          <w:bCs/>
          <w:sz w:val="24"/>
          <w:szCs w:val="24"/>
          <w:lang w:val="x-none" w:eastAsia="x-none"/>
        </w:rPr>
      </w:pPr>
      <w:r w:rsidRPr="002B5030">
        <w:rPr>
          <w:rFonts w:ascii="Times New Roman" w:hAnsi="Times New Roman" w:cs="Times New Roman"/>
          <w:bCs/>
          <w:sz w:val="24"/>
          <w:szCs w:val="24"/>
          <w:lang w:val="x-none" w:eastAsia="x-none"/>
        </w:rPr>
        <w:t xml:space="preserve">Оценка по критериям </w:t>
      </w:r>
      <w:r w:rsidRPr="002B5030">
        <w:rPr>
          <w:rFonts w:ascii="Times New Roman" w:hAnsi="Times New Roman" w:cs="Times New Roman"/>
          <w:b/>
          <w:bCs/>
          <w:sz w:val="24"/>
          <w:szCs w:val="24"/>
          <w:lang w:val="x-none" w:eastAsia="x-none"/>
        </w:rPr>
        <w:t>«Квалификация Участника</w:t>
      </w:r>
      <w:r w:rsidRPr="002B5030">
        <w:rPr>
          <w:rFonts w:ascii="Times New Roman" w:hAnsi="Times New Roman" w:cs="Times New Roman"/>
          <w:b/>
          <w:bCs/>
          <w:sz w:val="24"/>
          <w:szCs w:val="24"/>
          <w:lang w:eastAsia="x-none"/>
        </w:rPr>
        <w:t xml:space="preserve"> закупочной процедуры</w:t>
      </w:r>
      <w:r w:rsidRPr="002B5030">
        <w:rPr>
          <w:rFonts w:ascii="Times New Roman" w:hAnsi="Times New Roman" w:cs="Times New Roman"/>
          <w:b/>
          <w:bCs/>
          <w:sz w:val="24"/>
          <w:szCs w:val="24"/>
          <w:lang w:val="x-none" w:eastAsia="x-none"/>
        </w:rPr>
        <w:t>»</w:t>
      </w:r>
      <w:r w:rsidRPr="002B5030">
        <w:rPr>
          <w:rFonts w:ascii="Times New Roman" w:hAnsi="Times New Roman" w:cs="Times New Roman"/>
          <w:bCs/>
          <w:sz w:val="24"/>
          <w:szCs w:val="24"/>
          <w:lang w:val="x-none" w:eastAsia="x-none"/>
        </w:rPr>
        <w:t xml:space="preserve"> и </w:t>
      </w:r>
      <w:r w:rsidRPr="002B5030">
        <w:rPr>
          <w:rFonts w:ascii="Times New Roman" w:hAnsi="Times New Roman" w:cs="Times New Roman"/>
          <w:b/>
          <w:bCs/>
          <w:sz w:val="24"/>
          <w:szCs w:val="24"/>
          <w:lang w:val="x-none" w:eastAsia="x-none"/>
        </w:rPr>
        <w:t>«</w:t>
      </w:r>
      <w:r w:rsidR="003C0BB3" w:rsidRPr="002B5030">
        <w:t xml:space="preserve"> </w:t>
      </w:r>
      <w:r w:rsidR="003C0BB3" w:rsidRPr="002B5030">
        <w:rPr>
          <w:rFonts w:ascii="Times New Roman" w:hAnsi="Times New Roman" w:cs="Times New Roman"/>
          <w:b/>
          <w:bCs/>
          <w:sz w:val="24"/>
          <w:szCs w:val="24"/>
          <w:lang w:eastAsia="x-none"/>
        </w:rPr>
        <w:t>Дополнительные</w:t>
      </w:r>
      <w:r w:rsidRPr="002B5030">
        <w:rPr>
          <w:rFonts w:ascii="Times New Roman" w:hAnsi="Times New Roman" w:cs="Times New Roman"/>
          <w:b/>
          <w:bCs/>
          <w:sz w:val="24"/>
          <w:szCs w:val="24"/>
          <w:lang w:eastAsia="x-none"/>
        </w:rPr>
        <w:t xml:space="preserve"> услуги</w:t>
      </w:r>
      <w:r w:rsidRPr="002B5030">
        <w:rPr>
          <w:rFonts w:ascii="Times New Roman" w:hAnsi="Times New Roman" w:cs="Times New Roman"/>
          <w:b/>
          <w:bCs/>
          <w:sz w:val="24"/>
          <w:szCs w:val="24"/>
          <w:lang w:val="x-none" w:eastAsia="x-none"/>
        </w:rPr>
        <w:t>»</w:t>
      </w:r>
      <w:r w:rsidRPr="002B5030">
        <w:rPr>
          <w:rFonts w:ascii="Times New Roman" w:hAnsi="Times New Roman" w:cs="Times New Roman"/>
          <w:bCs/>
          <w:sz w:val="24"/>
          <w:szCs w:val="24"/>
          <w:lang w:val="x-none" w:eastAsia="x-none"/>
        </w:rPr>
        <w:t xml:space="preserve"> производится </w:t>
      </w:r>
      <w:r w:rsidRPr="002B5030">
        <w:rPr>
          <w:rFonts w:ascii="Times New Roman" w:hAnsi="Times New Roman" w:cs="Times New Roman"/>
          <w:bCs/>
          <w:sz w:val="24"/>
          <w:szCs w:val="24"/>
          <w:lang w:eastAsia="x-none"/>
        </w:rPr>
        <w:t>по формуле 2</w:t>
      </w:r>
      <w:r w:rsidRPr="002B5030">
        <w:rPr>
          <w:rFonts w:ascii="Times New Roman" w:hAnsi="Times New Roman" w:cs="Times New Roman"/>
          <w:bCs/>
          <w:sz w:val="24"/>
          <w:szCs w:val="24"/>
          <w:lang w:val="x-none" w:eastAsia="x-none"/>
        </w:rPr>
        <w:t>:</w:t>
      </w:r>
    </w:p>
    <w:p w:rsidR="006C0596" w:rsidRPr="002B5030" w:rsidRDefault="006C0596" w:rsidP="006C0596">
      <w:pPr>
        <w:keepNext/>
        <w:keepLines/>
        <w:spacing w:after="120" w:line="240" w:lineRule="auto"/>
        <w:rPr>
          <w:rFonts w:ascii="Times New Roman" w:hAnsi="Times New Roman" w:cs="Times New Roman"/>
          <w:bCs/>
          <w:sz w:val="24"/>
          <w:szCs w:val="24"/>
          <w:lang w:val="x-none" w:eastAsia="x-none"/>
        </w:rPr>
      </w:pPr>
    </w:p>
    <w:p w:rsidR="006C0596" w:rsidRPr="002B5030" w:rsidRDefault="006C0596" w:rsidP="006C0596">
      <w:pPr>
        <w:keepNext/>
        <w:keepLines/>
        <w:spacing w:after="120" w:line="240" w:lineRule="auto"/>
        <w:jc w:val="center"/>
        <w:rPr>
          <w:rFonts w:ascii="Times New Roman" w:hAnsi="Times New Roman" w:cs="Times New Roman"/>
          <w:sz w:val="24"/>
          <w:szCs w:val="24"/>
        </w:rPr>
      </w:pPr>
      <m:oMathPara>
        <m:oMathParaPr>
          <m:jc m:val="left"/>
        </m:oMathParaPr>
        <m:oMath>
          <m:r>
            <w:rPr>
              <w:rFonts w:ascii="Cambria Math" w:hAnsi="Cambria Math" w:cs="Times New Roman"/>
              <w:sz w:val="24"/>
              <w:szCs w:val="24"/>
              <w:lang w:val="en-US"/>
            </w:rPr>
            <m:t>Sa</m:t>
          </m:r>
          <m:r>
            <w:rPr>
              <w:rFonts w:ascii="Cambria Math" w:hAnsi="Cambria Math" w:cs="Times New Roman"/>
              <w:smallCaps/>
              <w:sz w:val="24"/>
              <w:szCs w:val="24"/>
              <w:lang w:val="en-US"/>
            </w:rPr>
            <m:t>i</m:t>
          </m:r>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Si</m:t>
              </m:r>
            </m:num>
            <m:den>
              <m:r>
                <m:rPr>
                  <m:sty m:val="p"/>
                </m:rPr>
                <w:rPr>
                  <w:rFonts w:ascii="Cambria Math" w:hAnsi="Cambria Math" w:cs="Times New Roman"/>
                  <w:sz w:val="24"/>
                  <w:szCs w:val="24"/>
                </w:rPr>
                <m:t>Smax</m:t>
              </m:r>
            </m:den>
          </m:f>
          <m:r>
            <w:rPr>
              <w:rFonts w:ascii="Cambria Math" w:hAnsi="Cambria Math" w:cs="Times New Roman"/>
              <w:sz w:val="24"/>
              <w:szCs w:val="24"/>
            </w:rPr>
            <m:t>*</m:t>
          </m:r>
          <m:r>
            <m:rPr>
              <m:sty m:val="p"/>
            </m:rPr>
            <w:rPr>
              <w:rFonts w:ascii="Cambria Math" w:hAnsi="Cambria Math" w:cs="Times New Roman"/>
              <w:sz w:val="24"/>
              <w:szCs w:val="24"/>
            </w:rPr>
            <m:t>Bmax</m:t>
          </m:r>
        </m:oMath>
      </m:oMathPara>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eastAsiaTheme="minorEastAsia" w:hAnsi="Times New Roman" w:cs="Times New Roman"/>
          <w:bCs/>
          <w:sz w:val="24"/>
          <w:szCs w:val="24"/>
          <w:lang w:val="x-none" w:eastAsia="x-none"/>
        </w:rPr>
      </w:pPr>
      <w:r w:rsidRPr="002B5030">
        <w:rPr>
          <w:rFonts w:ascii="Times New Roman" w:hAnsi="Times New Roman" w:cs="Times New Roman"/>
          <w:bCs/>
          <w:sz w:val="24"/>
          <w:szCs w:val="24"/>
          <w:lang w:val="x-none" w:eastAsia="x-none"/>
        </w:rPr>
        <w:t xml:space="preserve">где </w:t>
      </w:r>
      <w:proofErr w:type="spellStart"/>
      <w:r w:rsidRPr="002B5030">
        <w:rPr>
          <w:rFonts w:ascii="Times New Roman" w:hAnsi="Times New Roman" w:cs="Times New Roman"/>
          <w:bCs/>
          <w:sz w:val="24"/>
          <w:szCs w:val="24"/>
          <w:lang w:val="x-none" w:eastAsia="x-none"/>
        </w:rPr>
        <w:t>Sai</w:t>
      </w:r>
      <w:proofErr w:type="spellEnd"/>
      <w:r w:rsidRPr="002B5030">
        <w:rPr>
          <w:rFonts w:ascii="Times New Roman" w:hAnsi="Times New Roman" w:cs="Times New Roman"/>
          <w:bCs/>
          <w:sz w:val="24"/>
          <w:szCs w:val="24"/>
          <w:lang w:val="x-none" w:eastAsia="x-none"/>
        </w:rPr>
        <w:t> – рейтинг, присуждаемый i-й заявке по указанному подкритерию,</w:t>
      </w:r>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hAnsi="Times New Roman" w:cs="Times New Roman"/>
          <w:bCs/>
          <w:sz w:val="24"/>
          <w:szCs w:val="24"/>
          <w:lang w:val="x-none" w:eastAsia="x-none"/>
        </w:rPr>
      </w:pPr>
      <w:proofErr w:type="spellStart"/>
      <w:r w:rsidRPr="002B5030">
        <w:rPr>
          <w:rFonts w:ascii="Times New Roman" w:hAnsi="Times New Roman" w:cs="Times New Roman"/>
          <w:bCs/>
          <w:sz w:val="24"/>
          <w:szCs w:val="24"/>
          <w:lang w:val="x-none" w:eastAsia="x-none"/>
        </w:rPr>
        <w:t>Smax</w:t>
      </w:r>
      <w:proofErr w:type="spellEnd"/>
      <w:r w:rsidRPr="002B5030">
        <w:rPr>
          <w:rFonts w:ascii="Times New Roman" w:hAnsi="Times New Roman" w:cs="Times New Roman"/>
          <w:bCs/>
          <w:sz w:val="24"/>
          <w:szCs w:val="24"/>
          <w:lang w:val="x-none" w:eastAsia="x-none"/>
        </w:rPr>
        <w:t xml:space="preserve"> - максимальное значение по подкритерию среди всех заявок участников закупки, </w:t>
      </w:r>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hAnsi="Times New Roman" w:cs="Times New Roman"/>
          <w:bCs/>
          <w:sz w:val="24"/>
          <w:szCs w:val="24"/>
          <w:lang w:val="x-none" w:eastAsia="x-none"/>
        </w:rPr>
      </w:pPr>
      <w:proofErr w:type="spellStart"/>
      <w:r w:rsidRPr="002B5030">
        <w:rPr>
          <w:rFonts w:ascii="Times New Roman" w:hAnsi="Times New Roman" w:cs="Times New Roman"/>
          <w:bCs/>
          <w:sz w:val="24"/>
          <w:szCs w:val="24"/>
          <w:lang w:val="x-none" w:eastAsia="x-none"/>
        </w:rPr>
        <w:t>Si</w:t>
      </w:r>
      <w:proofErr w:type="spellEnd"/>
      <w:r w:rsidRPr="002B5030">
        <w:rPr>
          <w:rFonts w:ascii="Times New Roman" w:hAnsi="Times New Roman" w:cs="Times New Roman"/>
          <w:bCs/>
          <w:sz w:val="24"/>
          <w:szCs w:val="24"/>
          <w:lang w:val="x-none" w:eastAsia="x-none"/>
        </w:rPr>
        <w:t xml:space="preserve"> – значение по подкритерию i-ой заявки участника закупки,</w:t>
      </w:r>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hAnsi="Times New Roman" w:cs="Times New Roman"/>
          <w:bCs/>
          <w:sz w:val="24"/>
          <w:szCs w:val="24"/>
          <w:lang w:val="x-none" w:eastAsia="x-none"/>
        </w:rPr>
      </w:pPr>
      <w:proofErr w:type="spellStart"/>
      <w:r w:rsidRPr="002B5030">
        <w:rPr>
          <w:rFonts w:ascii="Times New Roman" w:hAnsi="Times New Roman" w:cs="Times New Roman"/>
          <w:bCs/>
          <w:sz w:val="24"/>
          <w:szCs w:val="24"/>
          <w:lang w:val="x-none" w:eastAsia="x-none"/>
        </w:rPr>
        <w:t>Bmax</w:t>
      </w:r>
      <w:proofErr w:type="spellEnd"/>
      <w:r w:rsidRPr="002B5030">
        <w:rPr>
          <w:rFonts w:ascii="Times New Roman" w:hAnsi="Times New Roman" w:cs="Times New Roman"/>
          <w:bCs/>
          <w:sz w:val="24"/>
          <w:szCs w:val="24"/>
          <w:lang w:val="x-none" w:eastAsia="x-none"/>
        </w:rPr>
        <w:t xml:space="preserve"> – максимальное количество баллов по подкритерию.</w:t>
      </w:r>
    </w:p>
    <w:p w:rsidR="006C0596" w:rsidRPr="002B5030" w:rsidRDefault="006C0596" w:rsidP="006C0596">
      <w:pPr>
        <w:keepNext/>
        <w:keepLines/>
        <w:spacing w:after="0" w:line="240" w:lineRule="auto"/>
        <w:ind w:firstLine="709"/>
        <w:jc w:val="both"/>
        <w:rPr>
          <w:rFonts w:ascii="Times New Roman" w:hAnsi="Times New Roman" w:cs="Times New Roman"/>
          <w:sz w:val="24"/>
          <w:szCs w:val="24"/>
        </w:rPr>
      </w:pPr>
      <w:r w:rsidRPr="002B5030">
        <w:rPr>
          <w:rFonts w:ascii="Times New Roman" w:hAnsi="Times New Roman" w:cs="Times New Roman"/>
          <w:sz w:val="24"/>
          <w:szCs w:val="24"/>
        </w:rPr>
        <w:t>Итоговый рейтинг заявки каждого участника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w:t>
      </w:r>
    </w:p>
    <w:p w:rsidR="006C0596" w:rsidRPr="002B5030" w:rsidRDefault="006C0596" w:rsidP="006C0596">
      <w:pPr>
        <w:keepNext/>
        <w:keepLines/>
        <w:spacing w:after="0" w:line="240" w:lineRule="auto"/>
        <w:ind w:firstLine="709"/>
        <w:jc w:val="both"/>
        <w:rPr>
          <w:rFonts w:ascii="Times New Roman" w:hAnsi="Times New Roman" w:cs="Times New Roman"/>
          <w:sz w:val="24"/>
          <w:szCs w:val="24"/>
        </w:rPr>
      </w:pPr>
      <w:r w:rsidRPr="002B5030">
        <w:rPr>
          <w:rFonts w:ascii="Times New Roman" w:hAnsi="Times New Roman" w:cs="Times New Roman"/>
          <w:sz w:val="24"/>
          <w:szCs w:val="24"/>
        </w:rPr>
        <w:t xml:space="preserve">Первое место в </w:t>
      </w:r>
      <w:proofErr w:type="spellStart"/>
      <w:r w:rsidRPr="002B5030">
        <w:rPr>
          <w:rFonts w:ascii="Times New Roman" w:hAnsi="Times New Roman" w:cs="Times New Roman"/>
          <w:sz w:val="24"/>
          <w:szCs w:val="24"/>
        </w:rPr>
        <w:t>ранжировке</w:t>
      </w:r>
      <w:proofErr w:type="spellEnd"/>
      <w:r w:rsidRPr="002B5030">
        <w:rPr>
          <w:rFonts w:ascii="Times New Roman" w:hAnsi="Times New Roman" w:cs="Times New Roman"/>
          <w:sz w:val="24"/>
          <w:szCs w:val="24"/>
        </w:rPr>
        <w:t xml:space="preserve"> заявок присваивается Участнику, набравшему наибольшую сумму баллов.</w:t>
      </w:r>
    </w:p>
    <w:p w:rsidR="006C0596" w:rsidRPr="002B5030" w:rsidRDefault="006C0596" w:rsidP="006C0596">
      <w:pPr>
        <w:spacing w:after="0" w:line="240" w:lineRule="auto"/>
        <w:ind w:firstLine="709"/>
        <w:jc w:val="both"/>
        <w:rPr>
          <w:rFonts w:ascii="Times New Roman" w:hAnsi="Times New Roman" w:cs="Times New Roman"/>
          <w:sz w:val="24"/>
          <w:szCs w:val="24"/>
        </w:rPr>
      </w:pPr>
      <w:r w:rsidRPr="002B5030">
        <w:rPr>
          <w:rFonts w:ascii="Times New Roman" w:hAnsi="Times New Roman" w:cs="Times New Roman"/>
          <w:sz w:val="24"/>
          <w:szCs w:val="24"/>
        </w:rPr>
        <w:t>При равенстве баллов Участников победителем признается Участник, подавший заявку ранее остальных Участников.</w:t>
      </w:r>
    </w:p>
    <w:p w:rsidR="006C0596" w:rsidRPr="002B5030" w:rsidRDefault="006C0596" w:rsidP="006C0596">
      <w:pPr>
        <w:widowControl w:val="0"/>
        <w:tabs>
          <w:tab w:val="left" w:pos="0"/>
          <w:tab w:val="left" w:pos="993"/>
        </w:tabs>
        <w:spacing w:before="100"/>
        <w:jc w:val="both"/>
        <w:rPr>
          <w:rFonts w:ascii="Times New Roman" w:eastAsia="Times New Roman" w:hAnsi="Times New Roman"/>
          <w:sz w:val="24"/>
          <w:szCs w:val="24"/>
        </w:rPr>
      </w:pPr>
    </w:p>
    <w:p w:rsidR="006C0596" w:rsidRPr="002B5030" w:rsidRDefault="006C0596" w:rsidP="006C0596">
      <w:pPr>
        <w:widowControl w:val="0"/>
        <w:spacing w:line="240" w:lineRule="auto"/>
        <w:rPr>
          <w:rFonts w:ascii="Times New Roman" w:hAnsi="Times New Roman" w:cs="Times New Roman"/>
          <w:sz w:val="20"/>
          <w:szCs w:val="20"/>
        </w:rPr>
      </w:pPr>
    </w:p>
    <w:p w:rsidR="006C0596" w:rsidRPr="002B5030" w:rsidRDefault="006C0596" w:rsidP="006C0596">
      <w:pPr>
        <w:suppressAutoHyphens/>
        <w:spacing w:before="100" w:line="240" w:lineRule="auto"/>
        <w:jc w:val="center"/>
        <w:outlineLvl w:val="0"/>
        <w:rPr>
          <w:rFonts w:ascii="Times New Roman" w:hAnsi="Times New Roman" w:cs="Times New Roman"/>
          <w:sz w:val="20"/>
          <w:szCs w:val="20"/>
        </w:rPr>
      </w:pPr>
    </w:p>
    <w:p w:rsidR="006C0596" w:rsidRPr="002B5030" w:rsidRDefault="006C0596" w:rsidP="006C0596"/>
    <w:p w:rsidR="006C0596" w:rsidRPr="002B5030" w:rsidRDefault="006C0596" w:rsidP="006C0596"/>
    <w:p w:rsidR="007A7A87" w:rsidRPr="002B5030" w:rsidRDefault="00275A87"/>
    <w:sectPr w:rsidR="007A7A87" w:rsidRPr="002B5030" w:rsidSect="00A2155B">
      <w:pgSz w:w="16839" w:h="23814" w:code="8"/>
      <w:pgMar w:top="851" w:right="851"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A21" w:rsidRDefault="00896A21">
      <w:pPr>
        <w:spacing w:after="0" w:line="240" w:lineRule="auto"/>
      </w:pPr>
      <w:r>
        <w:separator/>
      </w:r>
    </w:p>
  </w:endnote>
  <w:endnote w:type="continuationSeparator" w:id="0">
    <w:p w:rsidR="00896A21" w:rsidRDefault="0089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471570"/>
      <w:docPartObj>
        <w:docPartGallery w:val="Page Numbers (Bottom of Page)"/>
        <w:docPartUnique/>
      </w:docPartObj>
    </w:sdtPr>
    <w:sdtEndPr/>
    <w:sdtContent>
      <w:p w:rsidR="00686CFB" w:rsidRDefault="00F9246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CFB" w:rsidRDefault="00F9246C">
                                <w:pPr>
                                  <w:jc w:val="center"/>
                                </w:pPr>
                                <w:r>
                                  <w:fldChar w:fldCharType="begin"/>
                                </w:r>
                                <w:r>
                                  <w:instrText>PAGE    \* MERGEFORMAT</w:instrText>
                                </w:r>
                                <w:r>
                                  <w:fldChar w:fldCharType="separate"/>
                                </w:r>
                                <w:r w:rsidR="00275A87" w:rsidRPr="00275A87">
                                  <w:rPr>
                                    <w:noProof/>
                                    <w:color w:val="8C8C8C" w:themeColor="background1" w:themeShade="8C"/>
                                  </w:rPr>
                                  <w:t>11</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86CFB" w:rsidRDefault="00F9246C">
                          <w:pPr>
                            <w:jc w:val="center"/>
                          </w:pPr>
                          <w:r>
                            <w:fldChar w:fldCharType="begin"/>
                          </w:r>
                          <w:r>
                            <w:instrText>PAGE    \* MERGEFORMAT</w:instrText>
                          </w:r>
                          <w:r>
                            <w:fldChar w:fldCharType="separate"/>
                          </w:r>
                          <w:r w:rsidR="00275A87" w:rsidRPr="00275A87">
                            <w:rPr>
                              <w:noProof/>
                              <w:color w:val="8C8C8C" w:themeColor="background1" w:themeShade="8C"/>
                            </w:rPr>
                            <w:t>11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A21" w:rsidRDefault="00896A21">
      <w:pPr>
        <w:spacing w:after="0" w:line="240" w:lineRule="auto"/>
      </w:pPr>
      <w:r>
        <w:separator/>
      </w:r>
    </w:p>
  </w:footnote>
  <w:footnote w:type="continuationSeparator" w:id="0">
    <w:p w:rsidR="00896A21" w:rsidRDefault="00896A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B68"/>
    <w:multiLevelType w:val="hybridMultilevel"/>
    <w:tmpl w:val="B6E8944A"/>
    <w:lvl w:ilvl="0" w:tplc="89C61640">
      <w:start w:val="1"/>
      <w:numFmt w:val="decimal"/>
      <w:lvlText w:val="%1."/>
      <w:lvlJc w:val="left"/>
      <w:pPr>
        <w:ind w:left="706"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B46C4B"/>
    <w:multiLevelType w:val="hybridMultilevel"/>
    <w:tmpl w:val="D214D7A8"/>
    <w:lvl w:ilvl="0" w:tplc="029676E0">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FF60E0"/>
    <w:multiLevelType w:val="hybridMultilevel"/>
    <w:tmpl w:val="3A10CB0E"/>
    <w:lvl w:ilvl="0" w:tplc="80500FD6">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5781CD0"/>
    <w:multiLevelType w:val="hybridMultilevel"/>
    <w:tmpl w:val="41FE212C"/>
    <w:lvl w:ilvl="0" w:tplc="E1C250BE">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5122A"/>
    <w:rsid w:val="0005628F"/>
    <w:rsid w:val="0005687A"/>
    <w:rsid w:val="000D7B9A"/>
    <w:rsid w:val="000F15E3"/>
    <w:rsid w:val="00162120"/>
    <w:rsid w:val="0017624B"/>
    <w:rsid w:val="001D481D"/>
    <w:rsid w:val="001E23A5"/>
    <w:rsid w:val="001F35A6"/>
    <w:rsid w:val="00275A87"/>
    <w:rsid w:val="002B5030"/>
    <w:rsid w:val="00323ED3"/>
    <w:rsid w:val="00351657"/>
    <w:rsid w:val="00370CDD"/>
    <w:rsid w:val="003C0BB3"/>
    <w:rsid w:val="003D427D"/>
    <w:rsid w:val="00412F46"/>
    <w:rsid w:val="00460041"/>
    <w:rsid w:val="004B4800"/>
    <w:rsid w:val="005112AA"/>
    <w:rsid w:val="005821D7"/>
    <w:rsid w:val="0060083E"/>
    <w:rsid w:val="00665114"/>
    <w:rsid w:val="006C0596"/>
    <w:rsid w:val="00754C19"/>
    <w:rsid w:val="007A58AB"/>
    <w:rsid w:val="007B0229"/>
    <w:rsid w:val="008663F2"/>
    <w:rsid w:val="00896A21"/>
    <w:rsid w:val="008B0A96"/>
    <w:rsid w:val="008B6BB8"/>
    <w:rsid w:val="008D72E5"/>
    <w:rsid w:val="008E352E"/>
    <w:rsid w:val="009727E8"/>
    <w:rsid w:val="009A684C"/>
    <w:rsid w:val="00B021D6"/>
    <w:rsid w:val="00B030FD"/>
    <w:rsid w:val="00B41466"/>
    <w:rsid w:val="00B800B2"/>
    <w:rsid w:val="00C34AC5"/>
    <w:rsid w:val="00C4070C"/>
    <w:rsid w:val="00CA6BE5"/>
    <w:rsid w:val="00D00F66"/>
    <w:rsid w:val="00D27DD3"/>
    <w:rsid w:val="00D319BD"/>
    <w:rsid w:val="00D773A8"/>
    <w:rsid w:val="00EA7717"/>
    <w:rsid w:val="00F054D9"/>
    <w:rsid w:val="00F92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13FE2"/>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6C0596"/>
    <w:pPr>
      <w:spacing w:after="0" w:line="240" w:lineRule="auto"/>
      <w:ind w:left="720"/>
    </w:pPr>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nkrot.fedresurs.ru/" TargetMode="External"/><Relationship Id="rId13"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kad.arbitr.ru/"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ssprus.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webSettings" Target="webSettings.xml"/><Relationship Id="rId9" Type="http://schemas.openxmlformats.org/officeDocument/2006/relationships/hyperlink" Target="http://fssprus.ru/" TargetMode="External"/><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15</Pages>
  <Words>4914</Words>
  <Characters>28010</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Василий Вадимович</dc:creator>
  <cp:keywords/>
  <dc:description/>
  <cp:lastModifiedBy>Марков Иван Валентинович</cp:lastModifiedBy>
  <cp:revision>33</cp:revision>
  <dcterms:created xsi:type="dcterms:W3CDTF">2019-02-07T13:42:00Z</dcterms:created>
  <dcterms:modified xsi:type="dcterms:W3CDTF">2019-02-28T06:20:00Z</dcterms:modified>
</cp:coreProperties>
</file>